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A" w:rsidRDefault="00B71D18" w:rsidP="004567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Г</w:t>
      </w:r>
      <w:r w:rsidR="008A36AA" w:rsidRPr="008A36AA">
        <w:rPr>
          <w:rFonts w:ascii="Times New Roman" w:hAnsi="Times New Roman" w:cs="Times New Roman"/>
          <w:sz w:val="28"/>
          <w:lang w:val="tt-RU"/>
        </w:rPr>
        <w:t>аилә бәйрәме</w:t>
      </w:r>
    </w:p>
    <w:p w:rsidR="0045673D" w:rsidRDefault="0045673D" w:rsidP="004567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(</w:t>
      </w:r>
      <w:r w:rsidRPr="008A36AA">
        <w:rPr>
          <w:rFonts w:ascii="Times New Roman" w:hAnsi="Times New Roman" w:cs="Times New Roman"/>
          <w:sz w:val="28"/>
          <w:lang w:val="tt-RU"/>
        </w:rPr>
        <w:t>Баш</w:t>
      </w:r>
      <w:r>
        <w:rPr>
          <w:rFonts w:ascii="Times New Roman" w:hAnsi="Times New Roman" w:cs="Times New Roman"/>
          <w:sz w:val="28"/>
          <w:lang w:val="tt-RU"/>
        </w:rPr>
        <w:t>лангыч сыйныфларда үткәрү өчен</w:t>
      </w:r>
      <w:r>
        <w:rPr>
          <w:rFonts w:ascii="Times New Roman" w:hAnsi="Times New Roman" w:cs="Times New Roman"/>
          <w:sz w:val="28"/>
          <w:lang w:val="tt-RU"/>
        </w:rPr>
        <w:t>)</w:t>
      </w:r>
    </w:p>
    <w:p w:rsidR="008A36AA" w:rsidRDefault="008A36AA" w:rsidP="008A36AA">
      <w:pPr>
        <w:pStyle w:val="a3"/>
        <w:spacing w:line="360" w:lineRule="auto"/>
        <w:rPr>
          <w:rFonts w:ascii="Times New Roman" w:hAnsi="Times New Roman" w:cs="Times New Roman"/>
          <w:sz w:val="28"/>
          <w:lang w:val="tt-RU"/>
        </w:rPr>
      </w:pPr>
      <w:r w:rsidRPr="008A36AA">
        <w:rPr>
          <w:rFonts w:ascii="Times New Roman" w:hAnsi="Times New Roman" w:cs="Times New Roman"/>
          <w:b/>
          <w:sz w:val="28"/>
          <w:lang w:val="tt-RU"/>
        </w:rPr>
        <w:t xml:space="preserve"> Гөлнур ЗАГАФАРОВА</w:t>
      </w:r>
      <w:r>
        <w:rPr>
          <w:rFonts w:ascii="Times New Roman" w:hAnsi="Times New Roman" w:cs="Times New Roman"/>
          <w:sz w:val="28"/>
          <w:lang w:val="tt-RU"/>
        </w:rPr>
        <w:t xml:space="preserve">, </w:t>
      </w:r>
    </w:p>
    <w:p w:rsidR="008A36AA" w:rsidRPr="00B71D18" w:rsidRDefault="008A36AA" w:rsidP="008A36AA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 w:rsidRPr="00B71D18">
        <w:rPr>
          <w:rFonts w:ascii="Times New Roman" w:hAnsi="Times New Roman" w:cs="Times New Roman"/>
          <w:i/>
          <w:sz w:val="28"/>
          <w:lang w:val="tt-RU"/>
        </w:rPr>
        <w:t>Арча районы Сеҗе төп гомуми белем мәктәбенең башлангыч сыйныфлар укытучысы</w:t>
      </w:r>
    </w:p>
    <w:p w:rsidR="008A36AA" w:rsidRPr="008A36AA" w:rsidRDefault="008A36AA" w:rsidP="008A36AA">
      <w:pPr>
        <w:pStyle w:val="a3"/>
        <w:spacing w:line="360" w:lineRule="auto"/>
        <w:rPr>
          <w:rFonts w:ascii="Times New Roman" w:hAnsi="Times New Roman" w:cs="Times New Roman"/>
          <w:sz w:val="36"/>
          <w:szCs w:val="28"/>
          <w:lang w:val="tt-RU"/>
        </w:rPr>
      </w:pPr>
    </w:p>
    <w:p w:rsidR="00B404BA" w:rsidRPr="008A36AA" w:rsidRDefault="00102096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241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Максат</w:t>
      </w:r>
      <w:r w:rsidR="00B404BA" w:rsidRPr="008A36AA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:</w:t>
      </w:r>
      <w:r w:rsidRPr="0015241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җәмгыят</w:t>
      </w:r>
      <w:r w:rsidRPr="008A36AA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ь</w:t>
      </w:r>
      <w:r w:rsidRPr="0015241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нең</w:t>
      </w:r>
      <w:r w:rsidR="002F2BFE" w:rsidRPr="0015241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төп кыйммәте </w:t>
      </w:r>
      <w:r w:rsidRPr="0015241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буларак</w:t>
      </w:r>
      <w:r w:rsidR="008A36AA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укучыларда </w:t>
      </w:r>
      <w:r w:rsidRPr="0015241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гаиләңә карата </w:t>
      </w:r>
      <w:r w:rsidR="00B71D1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тугрылык һәм </w:t>
      </w:r>
      <w:r w:rsidRPr="0015241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җаваплылык хисе тәрбияләү.</w:t>
      </w:r>
    </w:p>
    <w:p w:rsidR="00B404BA" w:rsidRPr="0045673D" w:rsidRDefault="0015241F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241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Бурычлар</w:t>
      </w:r>
      <w:r w:rsidR="00B404BA" w:rsidRPr="0045673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:</w:t>
      </w:r>
    </w:p>
    <w:p w:rsidR="00B404BA" w:rsidRPr="0045673D" w:rsidRDefault="00F9448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24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Гаилә иминлеген тәэмин итү өчен югары әхлакый караш формалаштыру;</w:t>
      </w:r>
    </w:p>
    <w:p w:rsidR="00B404BA" w:rsidRPr="0045673D" w:rsidRDefault="00F9448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24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Комуникатив аралашу зәвыгын үстерү</w:t>
      </w:r>
      <w:r w:rsidR="00B404BA" w:rsidRPr="004567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B404BA" w:rsidRPr="0045673D" w:rsidRDefault="00F9448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24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Уңай </w:t>
      </w:r>
      <w:r w:rsidR="005A7B2B" w:rsidRPr="001524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хисләр һәм тойгылар булдыру</w:t>
      </w:r>
      <w:r w:rsidR="00B404BA" w:rsidRPr="004567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B404BA" w:rsidRPr="0045673D" w:rsidRDefault="00F9448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24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Балаларда гаиләдә җылы мөгаләмәләр тудыруда үз өлешләрен керт</w:t>
      </w:r>
      <w:r w:rsidR="001524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алуны</w:t>
      </w:r>
      <w:r w:rsidRPr="001524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аңлау хисе тәрбияләү</w:t>
      </w:r>
      <w:r w:rsidR="00B404BA" w:rsidRPr="004567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B404BA" w:rsidRPr="0045673D" w:rsidRDefault="00F944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="00B404BA" w:rsidRPr="0045673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тема буенча 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>мультимедий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лы 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 xml:space="preserve"> компьютер презентация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се,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һава шарлары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>, ку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рчаклар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әйтемнәр белән плакатлар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04BA" w:rsidRPr="0015241F" w:rsidRDefault="00F944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673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Укытучы</w:t>
      </w:r>
      <w:r w:rsidR="00B404BA" w:rsidRPr="0045673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:</w:t>
      </w:r>
      <w:r w:rsidR="00B404BA" w:rsidRPr="004567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Исәнмесез, кадерле балалар һәм өлкәннәр! Бүген безнең дус, тату гаиләбездә зур бәйрәм, әтиләр, әниләр, әбиләр, бабайлар,</w:t>
      </w:r>
      <w:r w:rsidR="00A61ED6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апалар, сеңелләр</w:t>
      </w:r>
      <w:r w:rsidR="00926E55" w:rsidRPr="0015241F">
        <w:rPr>
          <w:rFonts w:ascii="Times New Roman" w:hAnsi="Times New Roman" w:cs="Times New Roman"/>
          <w:sz w:val="28"/>
          <w:szCs w:val="28"/>
          <w:lang w:val="tt-RU"/>
        </w:rPr>
        <w:t>, абыйлар, энеләр</w:t>
      </w:r>
      <w:r w:rsidR="00A61ED6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бәйрәме. Безнең зур гаиләбезнең </w:t>
      </w:r>
      <w:r w:rsidR="00B404BA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1ED6" w:rsidRPr="0015241F">
        <w:rPr>
          <w:rFonts w:ascii="Times New Roman" w:hAnsi="Times New Roman" w:cs="Times New Roman"/>
          <w:sz w:val="28"/>
          <w:szCs w:val="28"/>
          <w:lang w:val="tt-RU"/>
        </w:rPr>
        <w:t>бәйрәме!</w:t>
      </w:r>
    </w:p>
    <w:p w:rsidR="002F2BFE" w:rsidRPr="0015241F" w:rsidRDefault="002F2BFE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(Зал плакатлар белән бизәлгән)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ГАИЛӘ - ИЛ ТЕРӘГЕ.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ГАИЛӘ - БӘХЕТ АЧКЫЧЫ.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ГАИЛӘ - ГОМЕР ЧИШМӘСЕ.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БАЛАЛАР - ӨЙНЕҢ БИЗӘГЕ.</w:t>
      </w:r>
    </w:p>
    <w:p w:rsidR="00CD3726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БАЛАГА ИҢ КУӘТЛЕ КЕШЕ - АТА.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ТАТУ ГАИЛӘГӘ КАЙГЫ КЕРМИ.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hAnsi="Times New Roman" w:cs="Times New Roman"/>
          <w:sz w:val="28"/>
          <w:szCs w:val="28"/>
          <w:lang w:eastAsia="ru-RU"/>
        </w:rPr>
        <w:t>Ана куены туннан җылырак.</w:t>
      </w:r>
      <w:r w:rsidRPr="0015241F">
        <w:rPr>
          <w:rFonts w:ascii="Times New Roman" w:hAnsi="Times New Roman" w:cs="Times New Roman"/>
          <w:sz w:val="28"/>
          <w:szCs w:val="28"/>
          <w:lang w:eastAsia="ru-RU"/>
        </w:rPr>
        <w:br/>
        <w:t>Ана җылысы - кояш җылысы.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hAnsi="Times New Roman" w:cs="Times New Roman"/>
          <w:sz w:val="28"/>
          <w:szCs w:val="28"/>
          <w:lang w:eastAsia="ru-RU"/>
        </w:rPr>
        <w:t>Ата һөнәре - балага мирас.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Ата юлы балага такыр.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hAnsi="Times New Roman" w:cs="Times New Roman"/>
          <w:sz w:val="28"/>
          <w:szCs w:val="28"/>
          <w:lang w:eastAsia="ru-RU"/>
        </w:rPr>
        <w:t>Ата-ананы тыңлаган адәм булган, тыңламаган әрәм булган.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Ата-ананы тыңламаган, олыгайгач үзе дә игелек күрмәс.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Ата-бабасын искә алмаган кеше игелек күрмәс.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 туганнар таштан койма корганнар.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Туган бар җирдә ярдәм бар.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 - гомер чишмәсе.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 - ил терәге.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Атаның сүзе - акылның үзе.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Әткәй - шикәр, әнкәй - бал.</w:t>
      </w:r>
    </w:p>
    <w:p w:rsidR="00926E55" w:rsidRPr="0015241F" w:rsidRDefault="00926E55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АЛТЫН-КӨМЕШНЕҢ ИСКЕСЕ БУЛМАС, АТА-АНАНЫҢ БӘҺАСЕ БУЛМАС.</w:t>
      </w: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АГАЧ НӘСЕЛЕ ҖИР ҮТӘ КЕРӘ, АДӘМ НӘСЕЛЕ ИЛ ҮТӘ КЕРӘ.</w:t>
      </w: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 ГАЙРӘТЛЕ БУЛСА, БАЛА ГЫЙБРӘТЛЕ БУЛА.</w:t>
      </w:r>
    </w:p>
    <w:p w:rsidR="008A36AA" w:rsidRPr="0015241F" w:rsidRDefault="00D33072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317FF"/>
          <w:sz w:val="28"/>
          <w:szCs w:val="28"/>
          <w:lang w:val="tt-RU" w:eastAsia="ru-RU"/>
        </w:rPr>
      </w:pPr>
      <w:r w:rsidRPr="0015241F">
        <w:rPr>
          <w:rFonts w:ascii="Times New Roman" w:hAnsi="Times New Roman" w:cs="Times New Roman"/>
          <w:b/>
          <w:sz w:val="28"/>
          <w:szCs w:val="28"/>
          <w:u w:val="single"/>
        </w:rPr>
        <w:t>Укытучы</w:t>
      </w:r>
      <w:r w:rsidR="00B404BA" w:rsidRPr="001524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A36AA" w:rsidRPr="008A36A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8A36AA" w:rsidRPr="0015241F">
        <w:rPr>
          <w:rFonts w:ascii="Times New Roman" w:hAnsi="Times New Roman" w:cs="Times New Roman"/>
          <w:sz w:val="28"/>
          <w:szCs w:val="28"/>
          <w:lang w:val="tt-RU" w:eastAsia="ru-RU"/>
        </w:rPr>
        <w:t>Гаилә - ул җылы учак. Учак янына аның әгъзалары җыела. Гаилә никадәр нык булса, аннан килгән җылылык та шулкадәр көчле була.</w:t>
      </w:r>
    </w:p>
    <w:p w:rsidR="008A36AA" w:rsidRPr="0015241F" w:rsidRDefault="008A36AA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317FF"/>
          <w:sz w:val="28"/>
          <w:szCs w:val="28"/>
          <w:lang w:eastAsia="ru-RU"/>
        </w:rPr>
      </w:pPr>
      <w:r w:rsidRPr="0015241F">
        <w:rPr>
          <w:rFonts w:ascii="Times New Roman" w:hAnsi="Times New Roman" w:cs="Times New Roman"/>
          <w:sz w:val="28"/>
          <w:szCs w:val="28"/>
          <w:lang w:eastAsia="ru-RU"/>
        </w:rPr>
        <w:t>Гаиләнең нигезе нык булырга тиеш. Гаилә ул – йорт кебек, ә нигезе нык булмаган йорт җимерелә. Әти-әни – йортның тоткасы, ә балалар – аның көзгесе.</w:t>
      </w:r>
    </w:p>
    <w:p w:rsidR="00B404BA" w:rsidRPr="0015241F" w:rsidRDefault="00D33072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Гаилә </w:t>
      </w:r>
      <w:r w:rsidR="00B404BA" w:rsidRPr="0015241F">
        <w:rPr>
          <w:rFonts w:ascii="Times New Roman" w:hAnsi="Times New Roman" w:cs="Times New Roman"/>
          <w:sz w:val="28"/>
          <w:szCs w:val="28"/>
        </w:rPr>
        <w:t xml:space="preserve"> – </w:t>
      </w:r>
      <w:r w:rsidR="004A6D84" w:rsidRPr="0015241F">
        <w:rPr>
          <w:rFonts w:ascii="Times New Roman" w:hAnsi="Times New Roman" w:cs="Times New Roman"/>
          <w:sz w:val="28"/>
          <w:szCs w:val="28"/>
          <w:lang w:val="tt-RU"/>
        </w:rPr>
        <w:t>ул чыннан да кеше тормышының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иң әһәмиятле</w:t>
      </w:r>
      <w:r w:rsidR="004A6D84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өлеше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. Туганның беренче секундыннан ук кечкенә кеше  үзенең гаиләсендә була.</w:t>
      </w:r>
      <w:r w:rsidR="00B404BA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3726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Безнең башлангыч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сыйныф укучылары </w:t>
      </w:r>
      <w:r w:rsidR="00CD3726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да 1 нче сыйныфтан башлап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яңа гаиләле булдылар.</w:t>
      </w:r>
      <w:r w:rsidR="00B404BA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Безнең сыйныф турында да : “Нинди тату гаилә!”-дип әйтерләр дип өметләнәсе килә. Балалар сезнең өчен </w:t>
      </w:r>
      <w:r w:rsidR="008A36AA">
        <w:rPr>
          <w:rFonts w:ascii="Times New Roman" w:hAnsi="Times New Roman" w:cs="Times New Roman"/>
          <w:sz w:val="28"/>
          <w:szCs w:val="28"/>
          <w:lang w:val="tt-RU"/>
        </w:rPr>
        <w:t xml:space="preserve"> , кадерле өлкәннәребез,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бик күп котлаулар, җылы сүзләр </w:t>
      </w:r>
      <w:r w:rsidR="00372282" w:rsidRPr="0015241F">
        <w:rPr>
          <w:rFonts w:ascii="Times New Roman" w:hAnsi="Times New Roman" w:cs="Times New Roman"/>
          <w:sz w:val="28"/>
          <w:szCs w:val="28"/>
          <w:lang w:val="tt-RU"/>
        </w:rPr>
        <w:t>әзерләделәр. Хәз</w:t>
      </w:r>
      <w:r w:rsidR="008A36AA">
        <w:rPr>
          <w:rFonts w:ascii="Times New Roman" w:hAnsi="Times New Roman" w:cs="Times New Roman"/>
          <w:sz w:val="28"/>
          <w:szCs w:val="28"/>
          <w:lang w:val="tt-RU"/>
        </w:rPr>
        <w:t xml:space="preserve">ер алар сезгә үзләре яраткан </w:t>
      </w:r>
      <w:r w:rsidR="00372282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җырны башкары</w:t>
      </w:r>
      <w:r w:rsidR="008A36AA">
        <w:rPr>
          <w:rFonts w:ascii="Times New Roman" w:hAnsi="Times New Roman" w:cs="Times New Roman"/>
          <w:sz w:val="28"/>
          <w:szCs w:val="28"/>
          <w:lang w:val="tt-RU"/>
        </w:rPr>
        <w:t>п китәрләр</w:t>
      </w:r>
      <w:r w:rsidR="00372282" w:rsidRPr="0015241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04BA" w:rsidRPr="0015241F" w:rsidRDefault="00372282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b/>
          <w:sz w:val="28"/>
          <w:szCs w:val="28"/>
          <w:lang w:val="tt-RU"/>
        </w:rPr>
        <w:t>Әти, әни</w:t>
      </w:r>
      <w:r w:rsidR="00CD3726" w:rsidRPr="0015241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җыры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(Анвария сүзләре, Урал Рәшитов көе)</w:t>
      </w:r>
    </w:p>
    <w:p w:rsidR="00B404BA" w:rsidRPr="0015241F" w:rsidRDefault="00372282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Укытучы</w:t>
      </w:r>
      <w:r w:rsidR="00B404BA" w:rsidRPr="0015241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:</w:t>
      </w:r>
      <w:r w:rsidR="00B404BA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Борынгы заманнардан ук , кеше кабилә булып яшәгән чорда ук, алар арасында башлыклар булган. Башлык иттереп иң акыллы, зирәк ирләрне сайлаганнар.</w:t>
      </w:r>
      <w:r w:rsidR="005932DB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Бүгенге көндә күп гаиләләрдә башлыклар булып зур </w:t>
      </w:r>
      <w:r w:rsidR="005932DB" w:rsidRPr="0015241F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хөрмәткә ия булган бабайлар тора. Балаларга күпме шатлык тудыралар мәрхәмәтле  бабайлар: аларны мактыйлар, оныкларга бүләкләр алалар, ә шулай ук җәза да бирергә мөмкиннәр. </w:t>
      </w:r>
      <w:r w:rsidR="00B404BA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32DB" w:rsidRPr="0015241F">
        <w:rPr>
          <w:rFonts w:ascii="Times New Roman" w:hAnsi="Times New Roman" w:cs="Times New Roman"/>
          <w:sz w:val="28"/>
          <w:szCs w:val="28"/>
          <w:lang w:val="tt-RU"/>
        </w:rPr>
        <w:t>Алар өйдә дә, эшләрендә дә зур хөрмәткә лаек кешеләр.</w:t>
      </w:r>
    </w:p>
    <w:p w:rsidR="002F2BFE" w:rsidRPr="0015241F" w:rsidRDefault="002F2BFE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Хәзер сүзне укучыларның үзләренә бирәбез.</w:t>
      </w:r>
    </w:p>
    <w:p w:rsidR="00CD3726" w:rsidRPr="0015241F" w:rsidRDefault="002F2BFE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b/>
          <w:sz w:val="28"/>
          <w:szCs w:val="28"/>
          <w:lang w:val="tt-RU"/>
        </w:rPr>
        <w:t>Укучылар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Минем бабай яшь әле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Минем бабай чип-чибәр.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Бабайны күргән кешеләр: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“Егетләр кебек син”, - диләр.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Бабаем көлеп тора,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Йөзе нур сибеп тора.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Көне буе ничек армый-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 биеп тора.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Минем бабай уңган бик,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Минем бабай кулай бик,-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Әйткәнемне дә көтми,</w:t>
      </w:r>
    </w:p>
    <w:p w:rsidR="002A4251" w:rsidRPr="0015241F" w:rsidRDefault="002A4251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 һәрвакыт җитди.</w:t>
      </w:r>
    </w:p>
    <w:p w:rsidR="00B404BA" w:rsidRPr="0015241F" w:rsidRDefault="00C76B0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Укытучы</w:t>
      </w:r>
      <w:r w:rsidR="00B404BA" w:rsidRPr="0015241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:</w:t>
      </w:r>
      <w:r w:rsidR="00B404BA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Менә нинди безнең бабайлар: акыллы, гадел, оныкларга үрнәк.</w:t>
      </w:r>
      <w:r w:rsidR="00B404BA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76B01" w:rsidRPr="0015241F" w:rsidRDefault="00C76B0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Бабайлар хөрмәтенә безнең укучыларыбыз җыр башкарып китәрләр. </w:t>
      </w:r>
    </w:p>
    <w:p w:rsidR="00B404BA" w:rsidRPr="0015241F" w:rsidRDefault="00C76B0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</w:pPr>
      <w:r w:rsidRPr="0015241F">
        <w:rPr>
          <w:rFonts w:ascii="Times New Roman" w:hAnsi="Times New Roman" w:cs="Times New Roman"/>
          <w:b/>
          <w:sz w:val="28"/>
          <w:szCs w:val="28"/>
          <w:lang w:val="tt-RU"/>
        </w:rPr>
        <w:t>“Иң шәп бабай”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5241F">
        <w:rPr>
          <w:rFonts w:ascii="Times New Roman" w:hAnsi="Times New Roman" w:cs="Times New Roman"/>
          <w:sz w:val="28"/>
          <w:szCs w:val="28"/>
          <w:lang w:val="tt-RU"/>
        </w:rPr>
        <w:t xml:space="preserve">җыры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152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Рөстәм Сәрвәров муз. Рөстәм Бакиров сүзләре)</w:t>
      </w:r>
    </w:p>
    <w:p w:rsidR="002126C9" w:rsidRPr="0015241F" w:rsidRDefault="002126C9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  <w:t>Уен “Оныгыңны таны”</w:t>
      </w:r>
      <w:r w:rsidRPr="00152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 xml:space="preserve"> (Бабайларның күзләрен бәйләнә, оныклар каршыларына баса.Чәчләрен киемнәрен тотып карап. Бабайлар үзләренең </w:t>
      </w:r>
      <w:r w:rsidR="0046777D" w:rsidRPr="00152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оныкларын танырга тиешләр).</w:t>
      </w:r>
    </w:p>
    <w:p w:rsidR="00634ECF" w:rsidRPr="0015241F" w:rsidRDefault="00B404BA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="00C76B01" w:rsidRPr="00152E2C">
        <w:rPr>
          <w:rFonts w:ascii="Times New Roman" w:hAnsi="Times New Roman" w:cs="Times New Roman"/>
          <w:b/>
          <w:sz w:val="28"/>
          <w:szCs w:val="28"/>
          <w:lang w:val="tt-RU"/>
        </w:rPr>
        <w:t>кытучы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6B01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Оныклар белән бергә булу өчен бабайларга </w:t>
      </w:r>
      <w:r w:rsidR="006903F6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бик күп көч кирәк. Аларга нык сәламәтлек телибез! </w:t>
      </w:r>
      <w:r w:rsidR="002126C9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Бабайлар белән бергә әбиләр дә безнең иң кадерле кешеләр. </w:t>
      </w:r>
      <w:r w:rsidR="00634ECF" w:rsidRPr="0015241F">
        <w:rPr>
          <w:rFonts w:ascii="Times New Roman" w:hAnsi="Times New Roman" w:cs="Times New Roman"/>
          <w:sz w:val="28"/>
          <w:szCs w:val="28"/>
          <w:lang w:val="tt-RU"/>
        </w:rPr>
        <w:t>Әбиләр безне җылы ое</w:t>
      </w:r>
      <w:r w:rsidR="002F2BFE" w:rsidRPr="0015241F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34ECF" w:rsidRPr="0015241F">
        <w:rPr>
          <w:rFonts w:ascii="Times New Roman" w:hAnsi="Times New Roman" w:cs="Times New Roman"/>
          <w:sz w:val="28"/>
          <w:szCs w:val="28"/>
          <w:lang w:val="tt-RU"/>
        </w:rPr>
        <w:t>баш, бияләйләр бәйләп сөендерәләр. Тәмле</w:t>
      </w:r>
      <w:r w:rsidR="008607AD" w:rsidRPr="0015241F">
        <w:rPr>
          <w:rFonts w:ascii="Times New Roman" w:hAnsi="Times New Roman" w:cs="Times New Roman"/>
          <w:sz w:val="28"/>
          <w:szCs w:val="28"/>
          <w:lang w:val="tt-RU"/>
        </w:rPr>
        <w:t>-тәмле камыр ашлары белән сыйлыйла</w:t>
      </w:r>
      <w:r w:rsidR="00634ECF" w:rsidRPr="0015241F">
        <w:rPr>
          <w:rFonts w:ascii="Times New Roman" w:hAnsi="Times New Roman" w:cs="Times New Roman"/>
          <w:sz w:val="28"/>
          <w:szCs w:val="28"/>
          <w:lang w:val="tt-RU"/>
        </w:rPr>
        <w:t>р.</w:t>
      </w:r>
    </w:p>
    <w:p w:rsidR="004A6D84" w:rsidRPr="0015241F" w:rsidRDefault="004A6D84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Укучылар</w:t>
      </w:r>
      <w:r w:rsidR="006903F6" w:rsidRPr="0015241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65381" w:rsidRPr="0015241F" w:rsidRDefault="0047783F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lastRenderedPageBreak/>
        <w:t>1.</w:t>
      </w:r>
      <w:r w:rsidR="00465381" w:rsidRPr="0015241F">
        <w:rPr>
          <w:rFonts w:ascii="Times New Roman" w:hAnsi="Times New Roman" w:cs="Times New Roman"/>
          <w:sz w:val="28"/>
          <w:szCs w:val="28"/>
          <w:lang w:val="tt-RU"/>
        </w:rPr>
        <w:t>Минем әби бик әйбәт,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Гел көлеп кенә тора.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Балакаем, дип әйтеп,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Сөеп, иркәләп тора.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Әбием һәркөн безгә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Тәмле ашлар пешерә,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Сөйкемле сүзләре белән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 xml:space="preserve">Безнең күңелне күрә. 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Без әбине яратабыз,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Ул да безне ярата.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Безнең әбидән дә әйбәт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Кем бар икән дөньяда?</w:t>
      </w:r>
    </w:p>
    <w:p w:rsidR="0047783F" w:rsidRPr="0015241F" w:rsidRDefault="008607A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Укытучы: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Әтиләрнең, әниләрнең  эшкә барасылары бар. Әле ярый шимбә көн бар. Ә әбиләр һәрвакыт янда. Күпме бишек җырлары, бала юаткыч такмаклар беләләр безнең әбиләр. Әбиләрнең күңел җылысын, йомшак кулларын без бишектән үк хәтерлибез.</w:t>
      </w:r>
      <w:r w:rsidR="004A6D84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Хәзер у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кучылар башкаруында 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бишек җыр</w:t>
      </w:r>
      <w:r w:rsidR="00465381" w:rsidRPr="00152E2C">
        <w:rPr>
          <w:rFonts w:ascii="Times New Roman" w:hAnsi="Times New Roman" w:cs="Times New Roman"/>
          <w:b/>
          <w:sz w:val="28"/>
          <w:szCs w:val="28"/>
          <w:lang w:val="tt-RU"/>
        </w:rPr>
        <w:t>ы “Әлли бәлли бәү”</w:t>
      </w:r>
      <w:r w:rsidR="00465381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(Разил Вәлиев шигыре, Шамил Тимербулатов көе</w:t>
      </w:r>
      <w:r w:rsidR="0047783F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</w:p>
    <w:p w:rsidR="0047783F" w:rsidRPr="0015241F" w:rsidRDefault="0047783F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Сүзне әбиләргә бирәбез алар нинди бишек җырлары ,балалар юаткычлар</w:t>
      </w:r>
      <w:r w:rsidR="0027063C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, мөнәҗәтләр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063C" w:rsidRPr="0015241F">
        <w:rPr>
          <w:rFonts w:ascii="Times New Roman" w:hAnsi="Times New Roman" w:cs="Times New Roman"/>
          <w:sz w:val="28"/>
          <w:szCs w:val="28"/>
          <w:lang w:val="tt-RU"/>
        </w:rPr>
        <w:t>һ.б .беләләр икән?...</w:t>
      </w:r>
    </w:p>
    <w:p w:rsidR="00996544" w:rsidRPr="0015241F" w:rsidRDefault="00996544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Уен</w:t>
      </w:r>
      <w:r w:rsidR="0027063C"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“Алъяпкычны бизә”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(Әбиләр</w:t>
      </w:r>
      <w:r w:rsidR="0047783F" w:rsidRPr="0015241F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оныклары белән бергә татар халык орнаментларыннан бизәк кистерү һәм кәгазь алъяпкычны бизәү.)</w:t>
      </w:r>
    </w:p>
    <w:p w:rsidR="00465381" w:rsidRPr="0015241F" w:rsidRDefault="00465381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Балалар башкаруында җыр “Әбием-әбекәем”</w:t>
      </w:r>
    </w:p>
    <w:p w:rsidR="00996544" w:rsidRPr="0015241F" w:rsidRDefault="008607A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 w:rsidR="00996544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Бабайлардан соң өлкән башлык булып гаиләдә әтиләр кала. Безнең гаиләләрдә әтиләрнең нинди икәнен беләсегез киләме?</w:t>
      </w:r>
    </w:p>
    <w:p w:rsidR="0046777D" w:rsidRPr="00152E2C" w:rsidRDefault="0027063C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Укучылар</w:t>
      </w:r>
      <w:r w:rsidR="004C293D" w:rsidRPr="00152E2C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1.Ул җирдә иң шәп кеше,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Шәп кеше, гаҗәп кеше.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Кем дисезме? Ул кеше –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Минем әти, әлбәттә.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lastRenderedPageBreak/>
        <w:t> 2.Минем әткәй иң көчле кеше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Баһадир төсле кеше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Ул зирәк тә, шаян да,</w:t>
      </w:r>
    </w:p>
    <w:p w:rsidR="004C293D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1F">
        <w:rPr>
          <w:rFonts w:ascii="Times New Roman" w:hAnsi="Times New Roman" w:cs="Times New Roman"/>
          <w:sz w:val="28"/>
          <w:szCs w:val="28"/>
        </w:rPr>
        <w:t>Акыллы да, әйбәт тә.</w:t>
      </w:r>
    </w:p>
    <w:p w:rsidR="00996544" w:rsidRPr="0015241F" w:rsidRDefault="004C293D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</w:rPr>
        <w:t> </w:t>
      </w:r>
      <w:r w:rsidR="00BA542E" w:rsidRPr="00152E2C">
        <w:rPr>
          <w:rFonts w:ascii="Times New Roman" w:hAnsi="Times New Roman" w:cs="Times New Roman"/>
          <w:b/>
          <w:sz w:val="28"/>
          <w:szCs w:val="28"/>
          <w:lang w:val="tt-RU"/>
        </w:rPr>
        <w:t>Җыр:</w:t>
      </w:r>
      <w:r w:rsidR="00996544"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C4B49" w:rsidRPr="00152E2C">
        <w:rPr>
          <w:rFonts w:ascii="Times New Roman" w:hAnsi="Times New Roman" w:cs="Times New Roman"/>
          <w:b/>
          <w:sz w:val="28"/>
          <w:szCs w:val="28"/>
          <w:lang w:val="tt-RU"/>
        </w:rPr>
        <w:t>“Рәхмәт сиңа,  әти!”</w:t>
      </w:r>
      <w:r w:rsidR="008C4B49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(Миләүшә Хуҗина)</w:t>
      </w:r>
    </w:p>
    <w:p w:rsidR="00AE7197" w:rsidRPr="0015241F" w:rsidRDefault="00AE7197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Укучылар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башкаруында шигырьләр:</w:t>
      </w:r>
      <w:r w:rsidR="00DD1EC7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D1EC7" w:rsidRPr="0015241F" w:rsidRDefault="00AE7197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DD1EC7" w:rsidRPr="00152E2C">
        <w:rPr>
          <w:rFonts w:ascii="Times New Roman" w:hAnsi="Times New Roman" w:cs="Times New Roman"/>
          <w:b/>
          <w:sz w:val="28"/>
          <w:szCs w:val="28"/>
          <w:lang w:val="tt-RU"/>
        </w:rPr>
        <w:t>Әминә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Бикчәнтәева</w:t>
      </w:r>
      <w:r w:rsidR="00DD1EC7"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“Әтием белән икәү”</w:t>
      </w:r>
      <w:r w:rsidR="00DD1EC7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D1EC7" w:rsidRPr="00152E2C" w:rsidRDefault="00AE7197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  <w:lang w:val="tt-RU" w:eastAsia="ru-RU"/>
        </w:rPr>
      </w:pPr>
      <w:r w:rsidRPr="00152E2C">
        <w:rPr>
          <w:rFonts w:ascii="Times New Roman" w:eastAsia="Times New Roman" w:hAnsi="Times New Roman" w:cs="Times New Roman"/>
          <w:b/>
          <w:color w:val="181717"/>
          <w:sz w:val="28"/>
          <w:szCs w:val="28"/>
          <w:lang w:val="tt-RU" w:eastAsia="ru-RU"/>
        </w:rPr>
        <w:t>2. Ямаш Игәнәй</w:t>
      </w:r>
      <w:r w:rsidR="00DD1EC7" w:rsidRPr="00152E2C">
        <w:rPr>
          <w:rFonts w:ascii="Times New Roman" w:eastAsia="Times New Roman" w:hAnsi="Times New Roman" w:cs="Times New Roman"/>
          <w:b/>
          <w:color w:val="181717"/>
          <w:sz w:val="28"/>
          <w:szCs w:val="28"/>
          <w:lang w:val="tt-RU" w:eastAsia="ru-RU"/>
        </w:rPr>
        <w:t xml:space="preserve"> “Әти кайтыр эштән...” </w:t>
      </w:r>
    </w:p>
    <w:p w:rsidR="009651E5" w:rsidRPr="00152E2C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2E2C">
        <w:rPr>
          <w:rFonts w:ascii="Times New Roman" w:eastAsia="Times New Roman" w:hAnsi="Times New Roman" w:cs="Times New Roman"/>
          <w:b/>
          <w:color w:val="181717"/>
          <w:sz w:val="28"/>
          <w:szCs w:val="28"/>
          <w:lang w:val="tt-RU" w:eastAsia="ru-RU"/>
        </w:rPr>
        <w:t>3.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Роберт Миңнуллин “Әтием төзәтүче”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Әти белән икәүләп,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Бораулап та игәүләп,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Кыргалап та сыргалап, 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Сыргалап та боргалап,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Гел боргалап торгалап,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Машина төзәтәбез!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Кәкресен төзәйтәбез, 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Кирәген үзгәртәбез.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Икебез дә уңган без,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Икебез дә булган без.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Әтием- төзәтүче.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Мин үзем-күзәтүче!</w:t>
      </w:r>
    </w:p>
    <w:p w:rsidR="00FC0CCB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eastAsia="Times New Roman" w:hAnsi="Times New Roman" w:cs="Times New Roman"/>
          <w:color w:val="181717"/>
          <w:sz w:val="28"/>
          <w:szCs w:val="28"/>
          <w:lang w:val="tt-RU" w:eastAsia="ru-RU"/>
        </w:rPr>
        <w:t>4</w:t>
      </w:r>
      <w:r w:rsidR="00FC0CCB" w:rsidRPr="0015241F">
        <w:rPr>
          <w:rFonts w:ascii="Times New Roman" w:eastAsia="Times New Roman" w:hAnsi="Times New Roman" w:cs="Times New Roman"/>
          <w:color w:val="181717"/>
          <w:sz w:val="28"/>
          <w:szCs w:val="28"/>
          <w:lang w:val="tt-RU" w:eastAsia="ru-RU"/>
        </w:rPr>
        <w:t>.</w:t>
      </w:r>
      <w:r w:rsidR="00FC0CCB" w:rsidRPr="00152E2C">
        <w:rPr>
          <w:rFonts w:ascii="Times New Roman" w:hAnsi="Times New Roman" w:cs="Times New Roman"/>
          <w:b/>
          <w:sz w:val="28"/>
          <w:szCs w:val="28"/>
          <w:lang w:val="tt-RU"/>
        </w:rPr>
        <w:t>Роберт Миңнуллин “Әти төсле!”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Әти бик тә кыюсыз,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Бик бәләкәй һәм чандыр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Малай булган кайчанды</w:t>
      </w:r>
      <w:r w:rsidR="0027063C" w:rsidRPr="0015241F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Соңга да калгалаган.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Шелтә дә алгалаган.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Бик яраткан уйнарга.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Кайда гына йөрмәгән,</w:t>
      </w:r>
    </w:p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Өйгә кайтып кермәгән.</w:t>
      </w:r>
    </w:p>
    <w:p w:rsidR="00B404BA" w:rsidRPr="0015241F" w:rsidRDefault="00B404BA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У</w:t>
      </w:r>
      <w:r w:rsidR="00D23F12" w:rsidRPr="00152E2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кытучы</w:t>
      </w:r>
      <w:r w:rsidRPr="00152E2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: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3F12" w:rsidRPr="0015241F">
        <w:rPr>
          <w:rFonts w:ascii="Times New Roman" w:hAnsi="Times New Roman" w:cs="Times New Roman"/>
          <w:sz w:val="28"/>
          <w:szCs w:val="28"/>
          <w:lang w:val="tt-RU"/>
        </w:rPr>
        <w:t>Менә шундый безнең алтын куллы әтиләр.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E7197" w:rsidRPr="0015241F" w:rsidRDefault="00AE7197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Уен: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“Әтиләргә кызларының чәченә бантик бәйләтү ярышы”</w:t>
      </w:r>
    </w:p>
    <w:p w:rsidR="00B404BA" w:rsidRPr="0015241F" w:rsidRDefault="00B404BA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</w:t>
      </w:r>
      <w:r w:rsidR="00D23F12" w:rsidRPr="00152E2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кытучы</w:t>
      </w:r>
      <w:r w:rsidRPr="0015241F">
        <w:rPr>
          <w:rFonts w:ascii="Times New Roman" w:hAnsi="Times New Roman" w:cs="Times New Roman"/>
          <w:sz w:val="28"/>
          <w:szCs w:val="28"/>
          <w:u w:val="single"/>
          <w:lang w:val="tt-RU"/>
        </w:rPr>
        <w:t>: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3F12" w:rsidRPr="0015241F">
        <w:rPr>
          <w:rFonts w:ascii="Times New Roman" w:hAnsi="Times New Roman" w:cs="Times New Roman"/>
          <w:sz w:val="28"/>
          <w:szCs w:val="28"/>
          <w:lang w:val="tt-RU"/>
        </w:rPr>
        <w:t>Чыдам безнең әтиләр, көчле.</w:t>
      </w:r>
      <w:r w:rsidR="00D51B51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3F12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Ләкин безнең ир-атларыбыз </w:t>
      </w:r>
      <w:r w:rsidR="00D51B51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әниләребездән башка </w:t>
      </w:r>
      <w:r w:rsidR="00FC7081" w:rsidRPr="0015241F">
        <w:rPr>
          <w:rFonts w:ascii="Times New Roman" w:hAnsi="Times New Roman" w:cs="Times New Roman"/>
          <w:sz w:val="28"/>
          <w:szCs w:val="28"/>
          <w:lang w:val="tt-RU"/>
        </w:rPr>
        <w:t>берни дә эшли алмаслар иде.</w:t>
      </w:r>
    </w:p>
    <w:p w:rsidR="00FC0CCB" w:rsidRPr="00152E2C" w:rsidRDefault="008C4B49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Укучылар </w:t>
      </w:r>
      <w:r w:rsidR="00152E2C" w:rsidRPr="00152E2C">
        <w:rPr>
          <w:rFonts w:ascii="Times New Roman" w:hAnsi="Times New Roman" w:cs="Times New Roman"/>
          <w:sz w:val="28"/>
          <w:szCs w:val="28"/>
          <w:lang w:val="tt-RU"/>
        </w:rPr>
        <w:t>башкаруында шигыр</w:t>
      </w:r>
      <w:r w:rsidR="00152E2C" w:rsidRPr="00152E2C">
        <w:rPr>
          <w:rFonts w:ascii="Times New Roman" w:hAnsi="Times New Roman" w:cs="Times New Roman"/>
          <w:sz w:val="28"/>
          <w:szCs w:val="28"/>
        </w:rPr>
        <w:t>ьл</w:t>
      </w:r>
      <w:r w:rsidR="00152E2C" w:rsidRPr="00152E2C">
        <w:rPr>
          <w:rFonts w:ascii="Times New Roman" w:hAnsi="Times New Roman" w:cs="Times New Roman"/>
          <w:sz w:val="28"/>
          <w:szCs w:val="28"/>
          <w:lang w:val="tt-RU"/>
        </w:rPr>
        <w:t>әр</w:t>
      </w:r>
      <w:r w:rsidR="00FC0CCB" w:rsidRPr="00152E2C">
        <w:rPr>
          <w:rFonts w:ascii="Times New Roman" w:hAnsi="Times New Roman" w:cs="Times New Roman"/>
          <w:sz w:val="28"/>
          <w:szCs w:val="28"/>
          <w:lang w:val="tt-RU"/>
        </w:rPr>
        <w:t>:</w:t>
      </w:r>
    </w:p>
    <w:tbl>
      <w:tblPr>
        <w:tblStyle w:val="TableGrid"/>
        <w:tblW w:w="3287" w:type="dxa"/>
        <w:tblInd w:w="113" w:type="dxa"/>
        <w:tblLook w:val="04A0" w:firstRow="1" w:lastRow="0" w:firstColumn="1" w:lastColumn="0" w:noHBand="0" w:noVBand="1"/>
      </w:tblPr>
      <w:tblGrid>
        <w:gridCol w:w="3287"/>
      </w:tblGrid>
      <w:tr w:rsidR="00FC0CCB" w:rsidRPr="0015241F" w:rsidTr="009651E5">
        <w:trPr>
          <w:trHeight w:val="253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D731FE" w:rsidRPr="00152E2C" w:rsidRDefault="00FC0CCB" w:rsidP="0045673D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8"/>
                <w:szCs w:val="28"/>
              </w:rPr>
            </w:pPr>
            <w:r w:rsidRPr="0015241F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val="tt-RU"/>
              </w:rPr>
              <w:t>1.</w:t>
            </w:r>
            <w:r w:rsidR="00D731FE" w:rsidRPr="00152E2C">
              <w:rPr>
                <w:rFonts w:ascii="Times New Roman" w:eastAsia="Times New Roman" w:hAnsi="Times New Roman" w:cs="Times New Roman"/>
                <w:b/>
                <w:color w:val="181717"/>
                <w:sz w:val="28"/>
                <w:szCs w:val="28"/>
                <w:lang w:val="tt-RU"/>
              </w:rPr>
              <w:t>Нәҗип Мад</w:t>
            </w:r>
            <w:r w:rsidR="00D731FE" w:rsidRPr="00152E2C">
              <w:rPr>
                <w:rFonts w:ascii="Times New Roman" w:eastAsia="Times New Roman" w:hAnsi="Times New Roman" w:cs="Times New Roman"/>
                <w:b/>
                <w:color w:val="181717"/>
                <w:sz w:val="28"/>
                <w:szCs w:val="28"/>
              </w:rPr>
              <w:t>ъяров «Мин</w:t>
            </w:r>
            <w:r w:rsidR="00152E2C" w:rsidRPr="00152E2C">
              <w:rPr>
                <w:rFonts w:ascii="Times New Roman" w:eastAsia="Times New Roman" w:hAnsi="Times New Roman" w:cs="Times New Roman"/>
                <w:b/>
                <w:color w:val="181717"/>
                <w:sz w:val="28"/>
                <w:szCs w:val="28"/>
                <w:lang w:val="tt-RU"/>
              </w:rPr>
              <w:t xml:space="preserve">  </w:t>
            </w:r>
            <w:r w:rsidR="00D731FE" w:rsidRPr="00152E2C">
              <w:rPr>
                <w:rFonts w:ascii="Times New Roman" w:eastAsia="Times New Roman" w:hAnsi="Times New Roman" w:cs="Times New Roman"/>
                <w:b/>
                <w:color w:val="181717"/>
                <w:sz w:val="28"/>
                <w:szCs w:val="28"/>
              </w:rPr>
              <w:t>әнигә булышам»</w:t>
            </w:r>
          </w:p>
          <w:p w:rsidR="00FC0CCB" w:rsidRPr="0015241F" w:rsidRDefault="00FC0CCB" w:rsidP="0045673D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</w:p>
        </w:tc>
      </w:tr>
    </w:tbl>
    <w:p w:rsidR="00FC0CCB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val="tt-RU" w:eastAsia="ru-RU"/>
        </w:rPr>
      </w:pPr>
    </w:p>
    <w:p w:rsidR="00D731FE" w:rsidRPr="0015241F" w:rsidRDefault="00FC0CCB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eastAsia="Times New Roman" w:hAnsi="Times New Roman" w:cs="Times New Roman"/>
          <w:color w:val="181717"/>
          <w:sz w:val="28"/>
          <w:szCs w:val="28"/>
          <w:lang w:val="tt-RU" w:eastAsia="ru-RU"/>
        </w:rPr>
        <w:t>2.</w:t>
      </w:r>
      <w:r w:rsidR="00D731FE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31FE" w:rsidRPr="00152E2C">
        <w:rPr>
          <w:rFonts w:ascii="Times New Roman" w:hAnsi="Times New Roman" w:cs="Times New Roman"/>
          <w:b/>
          <w:sz w:val="28"/>
          <w:szCs w:val="28"/>
          <w:lang w:val="tt-RU"/>
        </w:rPr>
        <w:t>Йолдыз Шәрәпова” Уңган малай”</w:t>
      </w:r>
    </w:p>
    <w:p w:rsidR="00D731FE" w:rsidRPr="00152E2C" w:rsidRDefault="00D731FE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Резеда Вәлиева </w:t>
      </w:r>
      <w:r w:rsidR="009651E5" w:rsidRPr="00152E2C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Рәхмәт әйтәсем килә</w:t>
      </w:r>
      <w:r w:rsidR="009651E5" w:rsidRPr="00152E2C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9651E5" w:rsidRPr="0015241F" w:rsidRDefault="008C4B49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Укучылар башкаруында </w:t>
      </w: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” Әнием” җыры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( З. Минһаҗева)</w:t>
      </w:r>
    </w:p>
    <w:p w:rsidR="00D731FE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E2C">
        <w:rPr>
          <w:rFonts w:ascii="Times New Roman" w:hAnsi="Times New Roman" w:cs="Times New Roman"/>
          <w:b/>
          <w:sz w:val="28"/>
          <w:szCs w:val="28"/>
          <w:lang w:val="tt-RU"/>
        </w:rPr>
        <w:t>Уен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“Әниләргә малайлары белән бергә кадак кактыру ярышы”</w:t>
      </w:r>
    </w:p>
    <w:p w:rsidR="00B404BA" w:rsidRPr="0015241F" w:rsidRDefault="00B404BA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71A8C">
        <w:rPr>
          <w:rFonts w:ascii="Times New Roman" w:hAnsi="Times New Roman" w:cs="Times New Roman"/>
          <w:b/>
          <w:sz w:val="28"/>
          <w:szCs w:val="28"/>
        </w:rPr>
        <w:t>У</w:t>
      </w:r>
      <w:r w:rsidR="008D0498" w:rsidRPr="00B71A8C">
        <w:rPr>
          <w:rFonts w:ascii="Times New Roman" w:hAnsi="Times New Roman" w:cs="Times New Roman"/>
          <w:b/>
          <w:sz w:val="28"/>
          <w:szCs w:val="28"/>
          <w:lang w:val="tt-RU"/>
        </w:rPr>
        <w:t>кытучы</w:t>
      </w:r>
      <w:r w:rsidRPr="0015241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5241F">
        <w:rPr>
          <w:rFonts w:ascii="Times New Roman" w:hAnsi="Times New Roman" w:cs="Times New Roman"/>
          <w:sz w:val="28"/>
          <w:szCs w:val="28"/>
        </w:rPr>
        <w:t xml:space="preserve"> </w:t>
      </w:r>
      <w:r w:rsidR="008D0498" w:rsidRPr="0015241F">
        <w:rPr>
          <w:rFonts w:ascii="Times New Roman" w:hAnsi="Times New Roman" w:cs="Times New Roman"/>
          <w:sz w:val="28"/>
          <w:szCs w:val="28"/>
          <w:lang w:val="tt-RU"/>
        </w:rPr>
        <w:t>Безнең т</w:t>
      </w:r>
      <w:r w:rsidR="00152E2C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8D0498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рмышта барысы да гаиләдән </w:t>
      </w:r>
      <w:r w:rsidR="00310BB6" w:rsidRPr="0015241F">
        <w:rPr>
          <w:rFonts w:ascii="Times New Roman" w:hAnsi="Times New Roman" w:cs="Times New Roman"/>
          <w:sz w:val="28"/>
          <w:szCs w:val="28"/>
          <w:lang w:val="tt-RU"/>
        </w:rPr>
        <w:t>тора. Гаилә –безнең киләчәктәге өлгебез, безнең таянычыбыз.” Оясында ни күрсә, очканда шул була ,“ ди татар халык әйтеме. Гаиләгезне беркайчан да онытмагыз.</w:t>
      </w:r>
    </w:p>
    <w:p w:rsidR="00C32359" w:rsidRPr="0015241F" w:rsidRDefault="00B404BA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0BB6" w:rsidRPr="0015241F">
        <w:rPr>
          <w:rFonts w:ascii="Times New Roman" w:hAnsi="Times New Roman" w:cs="Times New Roman"/>
          <w:sz w:val="28"/>
          <w:szCs w:val="28"/>
          <w:lang w:val="tt-RU"/>
        </w:rPr>
        <w:t>Әйдәгез үзебенең якынарыбызны һәрвакыт яратыйк, аларны саклыйк, аларга шатлык һәм елмаю бүләк итик. Гаиләләребездә тату яшик. Гаиләләребезне саклыйк!</w:t>
      </w:r>
      <w:r w:rsidR="00C32359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32359" w:rsidRPr="0015241F" w:rsidRDefault="00BD41FA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Укучы </w:t>
      </w:r>
      <w:r w:rsidR="00C32359" w:rsidRPr="00152E2C">
        <w:rPr>
          <w:rFonts w:ascii="Times New Roman" w:hAnsi="Times New Roman" w:cs="Times New Roman"/>
          <w:b/>
          <w:sz w:val="28"/>
          <w:szCs w:val="28"/>
          <w:lang w:val="tt-RU"/>
        </w:rPr>
        <w:t>Ф.Яруллинның “Бай кеше”</w:t>
      </w:r>
      <w:r w:rsidR="00C32359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шигыре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н башкар</w:t>
      </w:r>
      <w:r w:rsidR="00C32359" w:rsidRPr="0015241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651E5" w:rsidRPr="0015241F" w:rsidRDefault="00C32359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71A8C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9651E5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Дәү әниләр, дәү әтиләр 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Гаиләдә булсалар.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Тәрбияле. Мәрхәмәтле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Булып үсә балалар.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Сөенеч ул өлкәннәргә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Оныкларның булуы.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Онык-оныкчыклар белән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Өй эчләре тулуы. </w:t>
      </w:r>
    </w:p>
    <w:p w:rsidR="009651E5" w:rsidRPr="0015241F" w:rsidRDefault="00C32359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Дәү әниле, </w:t>
      </w:r>
      <w:r w:rsidR="009651E5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дәү әтиле 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Гаиләләр күбрәк булсын.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lastRenderedPageBreak/>
        <w:t>Пар канатлы, сәламәт</w:t>
      </w:r>
    </w:p>
    <w:p w:rsidR="009651E5" w:rsidRPr="0015241F" w:rsidRDefault="009651E5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>Балалар күбрәк тусын.</w:t>
      </w:r>
    </w:p>
    <w:p w:rsidR="00310BB6" w:rsidRPr="0015241F" w:rsidRDefault="00310BB6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Йомгакл</w:t>
      </w:r>
      <w:r w:rsidR="0008657F"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ау өлешендә </w:t>
      </w:r>
      <w:r w:rsidR="0008657F" w:rsidRPr="00B71A8C">
        <w:rPr>
          <w:rFonts w:ascii="Times New Roman" w:hAnsi="Times New Roman" w:cs="Times New Roman"/>
          <w:b/>
          <w:sz w:val="28"/>
          <w:szCs w:val="28"/>
          <w:lang w:val="tt-RU"/>
        </w:rPr>
        <w:t>“Рәхмәтлемен ходаема</w:t>
      </w:r>
      <w:r w:rsidRPr="00B71A8C">
        <w:rPr>
          <w:rFonts w:ascii="Times New Roman" w:hAnsi="Times New Roman" w:cs="Times New Roman"/>
          <w:b/>
          <w:sz w:val="28"/>
          <w:szCs w:val="28"/>
          <w:lang w:val="tt-RU"/>
        </w:rPr>
        <w:t>” дигән җыр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 xml:space="preserve"> башкарыла..</w:t>
      </w:r>
    </w:p>
    <w:p w:rsidR="00C32359" w:rsidRDefault="00C32359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15241F">
        <w:rPr>
          <w:rFonts w:ascii="Times New Roman" w:hAnsi="Times New Roman" w:cs="Times New Roman"/>
          <w:sz w:val="28"/>
          <w:szCs w:val="28"/>
          <w:lang w:val="tt-RU"/>
        </w:rPr>
        <w:t>Сценарийны төзегәндә Рафис Корбан, Ренат Харис,Әминә Бикчәнтәева,</w:t>
      </w:r>
      <w:r w:rsidR="00152E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Йолдыз Шәрәпова, Шәүкәт Галиев, Роберт Миңнуллин,</w:t>
      </w:r>
      <w:r w:rsidR="00B71D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Резеда Вәлиева,</w:t>
      </w:r>
      <w:r w:rsidR="00B71D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Зәкия Туфайлова, Ямаш Игәнәй, Нәҗип Мадьяров ,</w:t>
      </w:r>
      <w:r w:rsidR="00B71D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241F">
        <w:rPr>
          <w:rFonts w:ascii="Times New Roman" w:hAnsi="Times New Roman" w:cs="Times New Roman"/>
          <w:sz w:val="28"/>
          <w:szCs w:val="28"/>
          <w:lang w:val="tt-RU"/>
        </w:rPr>
        <w:t>Фәймә Зәйнуллина шигырьләре файдаланылды.</w:t>
      </w:r>
    </w:p>
    <w:p w:rsidR="00B71A8C" w:rsidRDefault="00B71A8C" w:rsidP="00456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71A8C" w:rsidSect="0046538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F3"/>
    <w:multiLevelType w:val="hybridMultilevel"/>
    <w:tmpl w:val="474C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B9D"/>
    <w:multiLevelType w:val="multilevel"/>
    <w:tmpl w:val="F8C4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01496"/>
    <w:multiLevelType w:val="hybridMultilevel"/>
    <w:tmpl w:val="0818FA2A"/>
    <w:lvl w:ilvl="0" w:tplc="041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">
    <w:nsid w:val="3CD21390"/>
    <w:multiLevelType w:val="hybridMultilevel"/>
    <w:tmpl w:val="3AD6A3CC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4">
    <w:nsid w:val="4F286B26"/>
    <w:multiLevelType w:val="hybridMultilevel"/>
    <w:tmpl w:val="BB1247FA"/>
    <w:lvl w:ilvl="0" w:tplc="0419000F">
      <w:start w:val="1"/>
      <w:numFmt w:val="decimal"/>
      <w:lvlText w:val="%1."/>
      <w:lvlJc w:val="left"/>
      <w:pPr>
        <w:ind w:left="25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D"/>
    <w:rsid w:val="0008657F"/>
    <w:rsid w:val="000904CB"/>
    <w:rsid w:val="000A0E63"/>
    <w:rsid w:val="000B44ED"/>
    <w:rsid w:val="00102096"/>
    <w:rsid w:val="0015241F"/>
    <w:rsid w:val="00152E2C"/>
    <w:rsid w:val="00177711"/>
    <w:rsid w:val="00205F5D"/>
    <w:rsid w:val="002122B8"/>
    <w:rsid w:val="002126C9"/>
    <w:rsid w:val="0027063C"/>
    <w:rsid w:val="002A4251"/>
    <w:rsid w:val="002B4270"/>
    <w:rsid w:val="002B6406"/>
    <w:rsid w:val="002F2BFE"/>
    <w:rsid w:val="0030040F"/>
    <w:rsid w:val="00310BB6"/>
    <w:rsid w:val="003204BF"/>
    <w:rsid w:val="00330BF5"/>
    <w:rsid w:val="00334D57"/>
    <w:rsid w:val="00372282"/>
    <w:rsid w:val="00396BDB"/>
    <w:rsid w:val="0045673D"/>
    <w:rsid w:val="00465381"/>
    <w:rsid w:val="0046777D"/>
    <w:rsid w:val="0047783F"/>
    <w:rsid w:val="004A6D84"/>
    <w:rsid w:val="004C04DC"/>
    <w:rsid w:val="004C293D"/>
    <w:rsid w:val="004C5B08"/>
    <w:rsid w:val="00571285"/>
    <w:rsid w:val="005808B9"/>
    <w:rsid w:val="005932DB"/>
    <w:rsid w:val="005A7B2B"/>
    <w:rsid w:val="005C5D06"/>
    <w:rsid w:val="00634DC8"/>
    <w:rsid w:val="00634ECF"/>
    <w:rsid w:val="006656AC"/>
    <w:rsid w:val="006903F6"/>
    <w:rsid w:val="006B5E01"/>
    <w:rsid w:val="007C1879"/>
    <w:rsid w:val="008607AD"/>
    <w:rsid w:val="00881EB0"/>
    <w:rsid w:val="008A36AA"/>
    <w:rsid w:val="008C4B49"/>
    <w:rsid w:val="008D0498"/>
    <w:rsid w:val="008D345A"/>
    <w:rsid w:val="008D7C63"/>
    <w:rsid w:val="00926E55"/>
    <w:rsid w:val="009651E5"/>
    <w:rsid w:val="00972FAD"/>
    <w:rsid w:val="00996544"/>
    <w:rsid w:val="00A0126F"/>
    <w:rsid w:val="00A61ED6"/>
    <w:rsid w:val="00AE7197"/>
    <w:rsid w:val="00B404BA"/>
    <w:rsid w:val="00B4527A"/>
    <w:rsid w:val="00B71A8C"/>
    <w:rsid w:val="00B71D18"/>
    <w:rsid w:val="00BA542E"/>
    <w:rsid w:val="00BD1AB6"/>
    <w:rsid w:val="00BD41FA"/>
    <w:rsid w:val="00C32359"/>
    <w:rsid w:val="00C33F0F"/>
    <w:rsid w:val="00C42AD6"/>
    <w:rsid w:val="00C76B01"/>
    <w:rsid w:val="00CC333C"/>
    <w:rsid w:val="00CD3726"/>
    <w:rsid w:val="00D23F12"/>
    <w:rsid w:val="00D24588"/>
    <w:rsid w:val="00D33072"/>
    <w:rsid w:val="00D51B51"/>
    <w:rsid w:val="00D731FE"/>
    <w:rsid w:val="00DD1EC7"/>
    <w:rsid w:val="00DE67BF"/>
    <w:rsid w:val="00DF136C"/>
    <w:rsid w:val="00DF7164"/>
    <w:rsid w:val="00E97CD2"/>
    <w:rsid w:val="00F94481"/>
    <w:rsid w:val="00FA22A8"/>
    <w:rsid w:val="00FC0CCB"/>
    <w:rsid w:val="00FC7081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DC"/>
    <w:pPr>
      <w:spacing w:after="0" w:line="240" w:lineRule="auto"/>
    </w:pPr>
  </w:style>
  <w:style w:type="table" w:customStyle="1" w:styleId="TableGrid">
    <w:name w:val="TableGrid"/>
    <w:rsid w:val="008D34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9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040F"/>
  </w:style>
  <w:style w:type="paragraph" w:styleId="a5">
    <w:name w:val="List Paragraph"/>
    <w:basedOn w:val="a"/>
    <w:uiPriority w:val="34"/>
    <w:qFormat/>
    <w:rsid w:val="00FC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DC"/>
    <w:pPr>
      <w:spacing w:after="0" w:line="240" w:lineRule="auto"/>
    </w:pPr>
  </w:style>
  <w:style w:type="table" w:customStyle="1" w:styleId="TableGrid">
    <w:name w:val="TableGrid"/>
    <w:rsid w:val="008D34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9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040F"/>
  </w:style>
  <w:style w:type="paragraph" w:styleId="a5">
    <w:name w:val="List Paragraph"/>
    <w:basedOn w:val="a"/>
    <w:uiPriority w:val="34"/>
    <w:qFormat/>
    <w:rsid w:val="00FC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zagafarovag@mail.ru</dc:creator>
  <cp:keywords/>
  <dc:description/>
  <cp:lastModifiedBy>User</cp:lastModifiedBy>
  <cp:revision>31</cp:revision>
  <dcterms:created xsi:type="dcterms:W3CDTF">2020-10-25T19:00:00Z</dcterms:created>
  <dcterms:modified xsi:type="dcterms:W3CDTF">2020-12-10T05:32:00Z</dcterms:modified>
</cp:coreProperties>
</file>