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F51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2F51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3C0">
        <w:rPr>
          <w:rFonts w:ascii="Times New Roman" w:hAnsi="Times New Roman" w:cs="Times New Roman"/>
          <w:color w:val="000000"/>
          <w:sz w:val="28"/>
          <w:szCs w:val="28"/>
        </w:rPr>
        <w:t>Ось симметрии фигуры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(Урок математики в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613C0"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5C3FE4">
        <w:rPr>
          <w:rFonts w:ascii="Times New Roman" w:hAnsi="Times New Roman" w:cs="Times New Roman"/>
          <w:sz w:val="28"/>
          <w:szCs w:val="28"/>
        </w:rPr>
        <w:t>)</w:t>
      </w:r>
      <w:r w:rsidRPr="003613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2F51" w:rsidRPr="005C3FE4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3F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Альбина ЗАББАРОВА,</w:t>
      </w:r>
    </w:p>
    <w:p w:rsidR="00A12F51" w:rsidRPr="005C3FE4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3FE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учитель математики татаро-английской гимназии №16 </w:t>
      </w:r>
      <w:r w:rsidRPr="005C3FE4">
        <w:rPr>
          <w:rFonts w:ascii="Times New Roman" w:hAnsi="Times New Roman" w:cs="Times New Roman"/>
          <w:i/>
          <w:iCs/>
          <w:sz w:val="28"/>
          <w:szCs w:val="28"/>
        </w:rPr>
        <w:t>г. Казани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>Цели урока</w:t>
      </w:r>
      <w:r w:rsidRPr="003613C0">
        <w:rPr>
          <w:rFonts w:ascii="Times New Roman" w:hAnsi="Times New Roman" w:cs="Times New Roman"/>
          <w:sz w:val="28"/>
          <w:szCs w:val="28"/>
        </w:rPr>
        <w:t>: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  <w:r w:rsidRPr="003613C0">
        <w:rPr>
          <w:rFonts w:ascii="Times New Roman" w:hAnsi="Times New Roman" w:cs="Times New Roman"/>
          <w:sz w:val="28"/>
          <w:szCs w:val="28"/>
        </w:rPr>
        <w:t xml:space="preserve"> создать организационные и содержательные условия для формирования умений определять симметрию точек (фигур) относительно прямой, строить симметричные точки относительно прямой, формировать навыки самостоятельного приобретения знаний;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3613C0">
        <w:rPr>
          <w:rFonts w:ascii="Times New Roman" w:hAnsi="Times New Roman" w:cs="Times New Roman"/>
          <w:sz w:val="28"/>
          <w:szCs w:val="28"/>
        </w:rPr>
        <w:t xml:space="preserve"> развитие логического мышления, умений анализировать, сравнивать, сопоставлять, делать выводы;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Pr="003613C0">
        <w:rPr>
          <w:rFonts w:ascii="Times New Roman" w:hAnsi="Times New Roman" w:cs="Times New Roman"/>
          <w:sz w:val="28"/>
          <w:szCs w:val="28"/>
        </w:rPr>
        <w:t xml:space="preserve"> воспитание трудолюбия, целеустремленности, положительного отношения к предмету.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>Используемые технологии</w:t>
      </w:r>
      <w:r w:rsidRPr="003613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613C0">
        <w:rPr>
          <w:rFonts w:ascii="Times New Roman" w:hAnsi="Times New Roman" w:cs="Times New Roman"/>
          <w:sz w:val="28"/>
          <w:szCs w:val="28"/>
        </w:rPr>
        <w:t xml:space="preserve"> технология коллективного взаимодействия, информационно-коммуникационные технологии, проблемное обучение.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>Используемые методы</w:t>
      </w:r>
      <w:r w:rsidRPr="003613C0">
        <w:rPr>
          <w:rFonts w:ascii="Times New Roman" w:hAnsi="Times New Roman" w:cs="Times New Roman"/>
          <w:sz w:val="28"/>
          <w:szCs w:val="28"/>
        </w:rPr>
        <w:t>: словесные, наглядно-иллюстративные, частично-поисковый, побуждающий диалог, подводящий к гипотезам диалог, организация самостоятельной исследовательской деятельности, выведение алгоритма.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  <w:r w:rsidRPr="003613C0">
        <w:rPr>
          <w:rFonts w:ascii="Times New Roman" w:hAnsi="Times New Roman" w:cs="Times New Roman"/>
          <w:sz w:val="28"/>
          <w:szCs w:val="28"/>
        </w:rPr>
        <w:t xml:space="preserve"> фронтальная, самостоятельная, работа в парах.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Прогнозируемый результат </w:t>
      </w:r>
      <w:r w:rsidRPr="000225D2">
        <w:rPr>
          <w:rFonts w:ascii="Times New Roman" w:hAnsi="Times New Roman" w:cs="Times New Roman"/>
          <w:i/>
          <w:iCs/>
          <w:sz w:val="28"/>
          <w:szCs w:val="28"/>
        </w:rPr>
        <w:t>(формируемые УУД)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12F51" w:rsidRPr="000225D2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sz w:val="28"/>
          <w:szCs w:val="28"/>
        </w:rPr>
        <w:t>предметные: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Pr="003613C0">
        <w:rPr>
          <w:rFonts w:ascii="Times New Roman" w:hAnsi="Times New Roman" w:cs="Times New Roman"/>
          <w:sz w:val="28"/>
          <w:szCs w:val="28"/>
        </w:rPr>
        <w:t>олучат представление о симметрии относительно прямой, о фигурах, симметричных относительно прямой;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научатся </w:t>
      </w:r>
      <w:r w:rsidRPr="003613C0">
        <w:rPr>
          <w:rFonts w:ascii="Times New Roman" w:hAnsi="Times New Roman" w:cs="Times New Roman"/>
          <w:sz w:val="28"/>
          <w:szCs w:val="28"/>
        </w:rPr>
        <w:t>строить точки, симметр</w:t>
      </w:r>
      <w:r>
        <w:rPr>
          <w:rFonts w:ascii="Times New Roman" w:hAnsi="Times New Roman" w:cs="Times New Roman"/>
          <w:sz w:val="28"/>
          <w:szCs w:val="28"/>
        </w:rPr>
        <w:t>ичные относительно прямой;</w:t>
      </w:r>
    </w:p>
    <w:p w:rsidR="00A12F51" w:rsidRPr="000225D2" w:rsidRDefault="00A12F51" w:rsidP="000225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Pr="003613C0">
        <w:rPr>
          <w:rFonts w:ascii="Times New Roman" w:hAnsi="Times New Roman" w:cs="Times New Roman"/>
          <w:sz w:val="28"/>
          <w:szCs w:val="28"/>
          <w:lang w:eastAsia="ar-SA"/>
        </w:rPr>
        <w:t>мение анализировать объекты, сравнивать, сопоставлять, устанавливать взаимосвязь объектов, делать выводы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A12F51" w:rsidRDefault="00A12F51" w:rsidP="000225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регулятивные:</w:t>
      </w:r>
    </w:p>
    <w:p w:rsidR="00A12F51" w:rsidRDefault="00A12F51" w:rsidP="000225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</w:t>
      </w:r>
      <w:r w:rsidRPr="000225D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225D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613C0">
        <w:rPr>
          <w:rFonts w:ascii="Times New Roman" w:hAnsi="Times New Roman" w:cs="Times New Roman"/>
          <w:sz w:val="28"/>
          <w:szCs w:val="28"/>
        </w:rPr>
        <w:t>мение ставить новые учебные зад</w:t>
      </w:r>
      <w:r>
        <w:rPr>
          <w:rFonts w:ascii="Times New Roman" w:hAnsi="Times New Roman" w:cs="Times New Roman"/>
          <w:sz w:val="28"/>
          <w:szCs w:val="28"/>
        </w:rPr>
        <w:t>ачи в сотрудничестве с учителем;</w:t>
      </w:r>
    </w:p>
    <w:p w:rsidR="00A12F51" w:rsidRPr="000225D2" w:rsidRDefault="00A12F51" w:rsidP="000225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3613C0">
        <w:rPr>
          <w:rFonts w:ascii="Times New Roman" w:hAnsi="Times New Roman" w:cs="Times New Roman"/>
          <w:sz w:val="28"/>
          <w:szCs w:val="28"/>
        </w:rPr>
        <w:t>амоконтроль и самооценка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2F51" w:rsidRPr="000225D2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225D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коммуникативные:</w:t>
      </w:r>
    </w:p>
    <w:p w:rsidR="00A12F51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</w:t>
      </w:r>
      <w:r w:rsidRPr="003613C0">
        <w:rPr>
          <w:rFonts w:ascii="Times New Roman" w:hAnsi="Times New Roman" w:cs="Times New Roman"/>
          <w:sz w:val="28"/>
          <w:szCs w:val="28"/>
        </w:rPr>
        <w:t>меть вести диал</w:t>
      </w:r>
      <w:r>
        <w:rPr>
          <w:rFonts w:ascii="Times New Roman" w:hAnsi="Times New Roman" w:cs="Times New Roman"/>
          <w:sz w:val="28"/>
          <w:szCs w:val="28"/>
        </w:rPr>
        <w:t>ог на основе взаимного уважения;</w:t>
      </w:r>
    </w:p>
    <w:p w:rsidR="00A12F51" w:rsidRPr="003613C0" w:rsidRDefault="00A12F51" w:rsidP="005C3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</w:t>
      </w:r>
      <w:r w:rsidRPr="003613C0">
        <w:rPr>
          <w:rFonts w:ascii="Times New Roman" w:hAnsi="Times New Roman" w:cs="Times New Roman"/>
          <w:sz w:val="28"/>
          <w:szCs w:val="28"/>
        </w:rPr>
        <w:t>меть высказывать и обосновывать своё мнение, учитывать м</w:t>
      </w:r>
      <w:r>
        <w:rPr>
          <w:rFonts w:ascii="Times New Roman" w:hAnsi="Times New Roman" w:cs="Times New Roman"/>
          <w:sz w:val="28"/>
          <w:szCs w:val="28"/>
        </w:rPr>
        <w:t>нение других при поиске решения;</w:t>
      </w:r>
    </w:p>
    <w:p w:rsidR="00A12F51" w:rsidRPr="000225D2" w:rsidRDefault="00A12F51" w:rsidP="000225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3613C0">
        <w:rPr>
          <w:rFonts w:ascii="Times New Roman" w:hAnsi="Times New Roman" w:cs="Times New Roman"/>
          <w:b/>
          <w:bCs/>
          <w:sz w:val="28"/>
          <w:szCs w:val="28"/>
        </w:rPr>
        <w:t>ичностные: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613C0">
        <w:rPr>
          <w:rFonts w:ascii="Times New Roman" w:hAnsi="Times New Roman" w:cs="Times New Roman"/>
          <w:sz w:val="28"/>
          <w:szCs w:val="28"/>
        </w:rPr>
        <w:t>ормирование устойчивых эстетических предпочтений, способности к эмоциональному восприятию материала,  положительного отношения к учению, к предмету.</w:t>
      </w:r>
    </w:p>
    <w:p w:rsidR="00A12F51" w:rsidRDefault="00A12F51" w:rsidP="000225D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613C0">
        <w:rPr>
          <w:rFonts w:ascii="Times New Roman" w:hAnsi="Times New Roman" w:cs="Times New Roman"/>
          <w:b/>
          <w:bCs/>
          <w:sz w:val="28"/>
          <w:szCs w:val="28"/>
        </w:rPr>
        <w:t>Средства обучения</w:t>
      </w:r>
      <w:r w:rsidRPr="003613C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ПК, доска, презентация к уроку; п</w:t>
      </w:r>
      <w:r w:rsidRPr="003613C0">
        <w:rPr>
          <w:rFonts w:ascii="Times New Roman" w:hAnsi="Times New Roman" w:cs="Times New Roman"/>
          <w:sz w:val="28"/>
          <w:szCs w:val="28"/>
        </w:rPr>
        <w:t>акеты с индивидуальными заданиями.</w:t>
      </w:r>
      <w:r w:rsidRPr="000225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12F51" w:rsidRDefault="00A12F51" w:rsidP="000225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3FE4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3613C0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A12F51" w:rsidRPr="005C3FE4" w:rsidRDefault="00A12F51" w:rsidP="000225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FE4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4"/>
        <w:gridCol w:w="2215"/>
        <w:gridCol w:w="2396"/>
        <w:gridCol w:w="1989"/>
        <w:gridCol w:w="1815"/>
        <w:gridCol w:w="2244"/>
        <w:gridCol w:w="1923"/>
      </w:tblGrid>
      <w:tr w:rsidR="00A12F51" w:rsidRPr="005C3FE4" w:rsidTr="000225D2">
        <w:tc>
          <w:tcPr>
            <w:tcW w:w="2133" w:type="dxa"/>
            <w:vMerge w:val="restart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 проведения</w:t>
            </w:r>
          </w:p>
        </w:tc>
        <w:tc>
          <w:tcPr>
            <w:tcW w:w="2142" w:type="dxa"/>
            <w:vMerge w:val="restart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730" w:type="dxa"/>
            <w:vMerge w:val="restart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 для учащихся</w:t>
            </w:r>
          </w:p>
        </w:tc>
        <w:tc>
          <w:tcPr>
            <w:tcW w:w="1925" w:type="dxa"/>
            <w:vMerge w:val="restart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3995" w:type="dxa"/>
            <w:gridSpan w:val="2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861" w:type="dxa"/>
            <w:vMerge w:val="restart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Применяемые ЭОР</w:t>
            </w:r>
          </w:p>
        </w:tc>
      </w:tr>
      <w:tr w:rsidR="00A12F51" w:rsidRPr="005C3FE4">
        <w:tc>
          <w:tcPr>
            <w:tcW w:w="2133" w:type="dxa"/>
            <w:vMerge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42" w:type="dxa"/>
            <w:vMerge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vMerge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25" w:type="dxa"/>
            <w:vMerge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7" w:type="dxa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2238" w:type="dxa"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3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Универсальные учебные действия (УУД)</w:t>
            </w:r>
          </w:p>
        </w:tc>
        <w:tc>
          <w:tcPr>
            <w:tcW w:w="1861" w:type="dxa"/>
            <w:vMerge/>
          </w:tcPr>
          <w:p w:rsidR="00A12F51" w:rsidRPr="005C3FE4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12F51" w:rsidRPr="00AC0D8E">
        <w:tc>
          <w:tcPr>
            <w:tcW w:w="2133" w:type="dxa"/>
          </w:tcPr>
          <w:p w:rsidR="00A12F51" w:rsidRPr="000225D2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5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0225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Самоопределение к учебной деятельности</w:t>
            </w:r>
          </w:p>
          <w:p w:rsidR="00A12F51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E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Цели:</w:t>
            </w:r>
            <w:r w:rsidRPr="000225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F51" w:rsidRPr="000225D2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5D2">
              <w:rPr>
                <w:rFonts w:ascii="Times New Roman" w:hAnsi="Times New Roman" w:cs="Times New Roman"/>
                <w:sz w:val="28"/>
                <w:szCs w:val="28"/>
              </w:rPr>
              <w:t>-создание атмосферы урока;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225D2">
              <w:rPr>
                <w:rFonts w:ascii="Times New Roman" w:hAnsi="Times New Roman" w:cs="Times New Roman"/>
                <w:sz w:val="28"/>
                <w:szCs w:val="28"/>
              </w:rPr>
              <w:t>актуализировать требования к ученику с позиций учебной деятельности</w:t>
            </w:r>
          </w:p>
        </w:tc>
        <w:tc>
          <w:tcPr>
            <w:tcW w:w="2142" w:type="dxa"/>
          </w:tcPr>
          <w:p w:rsidR="00A12F51" w:rsidRPr="00156EB3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EB3">
              <w:rPr>
                <w:rFonts w:ascii="Times New Roman" w:hAnsi="Times New Roman" w:cs="Times New Roman"/>
                <w:sz w:val="28"/>
                <w:szCs w:val="28"/>
              </w:rPr>
              <w:t>Учитель приветствует учащихся, контро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лирует подготовленность к уроку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925" w:type="dxa"/>
          </w:tcPr>
          <w:p w:rsidR="00A12F51" w:rsidRPr="00156EB3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готовность к уроку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238" w:type="dxa"/>
          </w:tcPr>
          <w:p w:rsidR="00A12F51" w:rsidRPr="00156EB3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E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саморегуляция, самоконтроль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Слайд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81pt;height:60.75pt;visibility:visible">
                  <v:imagedata r:id="rId5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Мотивация к учебной деятельности</w:t>
            </w:r>
          </w:p>
          <w:p w:rsidR="00A12F51" w:rsidRPr="00156EB3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56E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Цели: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-установить тематические рамки;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-уточнить тип урока и наметить шаги учебной деятельности;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-создать проб-лемную ситуацию,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фиксировать причину затруднений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тематических рамок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Организует уточнение типа урока и наз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ывает шаги учебной деятельности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Устная работа или вопросы учителя</w:t>
            </w:r>
          </w:p>
          <w:p w:rsidR="00A12F51" w:rsidRPr="00AC0D8E" w:rsidRDefault="00A12F51" w:rsidP="00156EB3">
            <w:pPr>
              <w:tabs>
                <w:tab w:val="left" w:pos="360"/>
              </w:tabs>
              <w:spacing w:after="0" w:line="360" w:lineRule="auto"/>
              <w:ind w:right="18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Устная работа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(т</w:t>
            </w:r>
            <w:r w:rsidRPr="00156E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ест)</w:t>
            </w:r>
          </w:p>
          <w:p w:rsidR="00A12F51" w:rsidRPr="00AC0D8E" w:rsidRDefault="00A12F51" w:rsidP="00AC0D8E">
            <w:pPr>
              <w:tabs>
                <w:tab w:val="left" w:pos="900"/>
              </w:tabs>
              <w:spacing w:after="0" w:line="360" w:lineRule="auto"/>
              <w:ind w:left="72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1. Сколько осей симметрии имеет квадрат?</w:t>
            </w:r>
          </w:p>
          <w:p w:rsidR="00A12F51" w:rsidRPr="00AC0D8E" w:rsidRDefault="00A12F51" w:rsidP="00AC0D8E">
            <w:pPr>
              <w:tabs>
                <w:tab w:val="left" w:pos="360"/>
              </w:tabs>
              <w:spacing w:after="0" w:line="360" w:lineRule="auto"/>
              <w:ind w:right="18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2; Б) 6;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В) 4.</w:t>
            </w:r>
          </w:p>
          <w:p w:rsidR="00A12F51" w:rsidRPr="00AC0D8E" w:rsidRDefault="00A12F51" w:rsidP="00AC0D8E">
            <w:pPr>
              <w:tabs>
                <w:tab w:val="left" w:pos="900"/>
              </w:tabs>
              <w:spacing w:after="0" w:line="360" w:lineRule="auto"/>
              <w:ind w:left="72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Сколько осей симметрии имеет правильный пятиугольник?</w:t>
            </w:r>
          </w:p>
          <w:p w:rsidR="00A12F51" w:rsidRPr="00AC0D8E" w:rsidRDefault="00A12F51" w:rsidP="00AC0D8E">
            <w:pPr>
              <w:tabs>
                <w:tab w:val="left" w:pos="900"/>
              </w:tabs>
              <w:spacing w:after="0" w:line="360" w:lineRule="auto"/>
              <w:ind w:left="360" w:right="180" w:hanging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5, Б) 10; В) 0.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F51" w:rsidRPr="00AC0D8E" w:rsidRDefault="00A12F51" w:rsidP="00AC0D8E">
            <w:pPr>
              <w:tabs>
                <w:tab w:val="left" w:pos="900"/>
              </w:tabs>
              <w:spacing w:after="0" w:line="360" w:lineRule="auto"/>
              <w:ind w:left="72" w:righ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Какая фигура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не имеет ось симметрии?</w:t>
            </w:r>
          </w:p>
          <w:p w:rsidR="00A12F51" w:rsidRPr="00AC0D8E" w:rsidRDefault="00A12F51" w:rsidP="00156EB3">
            <w:pPr>
              <w:tabs>
                <w:tab w:val="left" w:pos="9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трапеция; Б)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овал     В) неправильный многоугольник.</w:t>
            </w:r>
          </w:p>
          <w:p w:rsidR="00A12F51" w:rsidRPr="00AC0D8E" w:rsidRDefault="00A12F51" w:rsidP="00156EB3">
            <w:pPr>
              <w:tabs>
                <w:tab w:val="left" w:pos="9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Слово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«симметрия» в переводе с греческого языка означает:</w:t>
            </w:r>
          </w:p>
          <w:p w:rsidR="00A12F51" w:rsidRPr="00AC0D8E" w:rsidRDefault="00A12F51" w:rsidP="00156EB3">
            <w:pPr>
              <w:tabs>
                <w:tab w:val="left" w:pos="9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А) несоразмерность, неравномерное;</w:t>
            </w:r>
          </w:p>
          <w:p w:rsidR="00A12F51" w:rsidRPr="00AC0D8E" w:rsidRDefault="00A12F51" w:rsidP="00156EB3">
            <w:pPr>
              <w:tabs>
                <w:tab w:val="left" w:pos="9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пропорциональность, соразмерность; </w:t>
            </w:r>
          </w:p>
          <w:p w:rsidR="00A12F51" w:rsidRPr="00AC0D8E" w:rsidRDefault="00A12F51" w:rsidP="00156EB3">
            <w:pPr>
              <w:tabs>
                <w:tab w:val="left" w:pos="9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В) изменения, вариация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свое мнение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себя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рабочих листах фиксируют оценки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Уметь выполнять вычисления, логически мыслить</w:t>
            </w:r>
          </w:p>
        </w:tc>
        <w:tc>
          <w:tcPr>
            <w:tcW w:w="2238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EB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уметь совместно договариваться о правилах поведения и общения, следовать им, оформлять свои мысли в устной форме, строить пон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ятные для партнера высказывания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style="width:69pt;height:51.75pt;visibility:visible">
                  <v:imagedata r:id="rId6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style="width:1in;height:54pt;visibility:visible">
                  <v:imagedata r:id="rId7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100.5pt;height:78pt;visibility:visible">
                  <v:imagedata r:id="rId8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29" type="#_x0000_t75" style="width:83.25pt;height:63pt;visibility:visible">
                  <v:imagedata r:id="rId9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Введение в тему, актуализация знаний и фиксация затруднений. Проблемная ситуация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: создать проблемную ситуацию, зафиксировать причину затруднений, спрогнозировать предстоящую деятельность.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Ставит проблему симметрии букв и слов, знакомит с новыми терминами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A12F51" w:rsidRPr="00C72B36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Вопросы учителя: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Симметрию букв и слов можете изобразить?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Слово палиндром вам знакомо?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Придумаете слова – палиндромы?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А что такое асимметрия?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высказывания, обдумывают их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Работают с текстом учебника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-BoldMT" w:hAnsi="Times New Roman" w:cs="Times New Roman"/>
                <w:sz w:val="28"/>
                <w:szCs w:val="28"/>
              </w:rPr>
              <w:t>Уметь находить</w:t>
            </w:r>
            <w:r w:rsidRPr="00AC0D8E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в буквах и словах симметрию, различать палиндромы, асимметрию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A12F51" w:rsidRPr="00C72B36" w:rsidRDefault="00A12F51" w:rsidP="00C72B3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72B36">
              <w:rPr>
                <w:rFonts w:ascii="Times New Roman" w:hAnsi="Times New Roman" w:cs="Times New Roman"/>
                <w:sz w:val="28"/>
                <w:szCs w:val="28"/>
              </w:rPr>
              <w:t>поиск нужной информации, умение анализировать условие, устанавливать причинно-следственные связи,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выстраивать логическую цепочку</w:t>
            </w:r>
          </w:p>
          <w:p w:rsidR="00A12F51" w:rsidRPr="00C72B36" w:rsidRDefault="00A12F51" w:rsidP="00C72B3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B36">
              <w:rPr>
                <w:rFonts w:ascii="Times New Roman" w:hAnsi="Times New Roman" w:cs="Times New Roman"/>
                <w:sz w:val="28"/>
                <w:szCs w:val="28"/>
              </w:rPr>
              <w:t>умение вести диалог,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разные мнения в сотрудничестве</w:t>
            </w:r>
          </w:p>
          <w:p w:rsidR="00A12F51" w:rsidRPr="00C72B36" w:rsidRDefault="00A12F51" w:rsidP="00C72B3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B36">
              <w:rPr>
                <w:rFonts w:ascii="Times New Roman" w:hAnsi="Times New Roman" w:cs="Times New Roman"/>
                <w:sz w:val="28"/>
                <w:szCs w:val="28"/>
              </w:rPr>
              <w:t>формирование способности к эмоц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иональному восприятию материала</w:t>
            </w:r>
          </w:p>
          <w:p w:rsidR="00A12F51" w:rsidRPr="00C72B36" w:rsidRDefault="00A12F51" w:rsidP="00C72B3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B36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особность к собственному мнению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6" o:spid="_x0000_i1030" type="#_x0000_t75" style="width:75pt;height:56.25pt;visibility:visible">
                  <v:imagedata r:id="rId10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7" o:spid="_x0000_i1031" type="#_x0000_t75" style="width:81pt;height:60.75pt;visibility:visible">
                  <v:imagedata r:id="rId11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8" o:spid="_x0000_i1032" type="#_x0000_t75" style="width:81pt;height:60.75pt;visibility:visible">
                  <v:imagedata r:id="rId12" o:title=""/>
                </v:shape>
              </w:pict>
            </w:r>
            <w:bookmarkEnd w:id="0"/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9" o:spid="_x0000_i1033" type="#_x0000_t75" style="width:83.25pt;height:63pt;visibility:visible">
                  <v:imagedata r:id="rId13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0" o:spid="_x0000_i1034" type="#_x0000_t75" style="width:78pt;height:58.5pt;visibility:visible">
                  <v:imagedata r:id="rId14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Физкультминутка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снятие напряжения, усталости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физкультминутку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овторяют показ учителя движений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PS-BoldMT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38" w:type="dxa"/>
          </w:tcPr>
          <w:p w:rsidR="00A12F51" w:rsidRPr="00C72B36" w:rsidRDefault="00A12F51" w:rsidP="00C72B3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C72B36">
              <w:rPr>
                <w:rFonts w:ascii="Times New Roman" w:hAnsi="Times New Roman" w:cs="Times New Roman"/>
                <w:sz w:val="28"/>
                <w:szCs w:val="28"/>
              </w:rPr>
              <w:t>оотнос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действия показа с запретом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1" o:spid="_x0000_i1035" type="#_x0000_t75" style="width:83.25pt;height:63pt;visibility:visible">
                  <v:imagedata r:id="rId15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Актуализация и фиксирование индивидуального затруднения в проблемном действии; выявле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 места и причины затруднения</w:t>
            </w:r>
          </w:p>
          <w:p w:rsidR="00A12F51" w:rsidRPr="00C72B36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Цель: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-создать условия для выполнения учащимися пробного учебного действия;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-организовать фиксирование учащимися индивидуального затруднения;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-выявить место индивидуального затруднения;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-выявить место затруднения;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-фиксировать во внешней речи причину затруднения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Организует фиксирование индивидуального затруднения, выявление места и причины затруднения во внешней речи,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бщение актуализированных знаний</w:t>
            </w:r>
          </w:p>
        </w:tc>
        <w:tc>
          <w:tcPr>
            <w:tcW w:w="2730" w:type="dxa"/>
          </w:tcPr>
          <w:p w:rsidR="00A12F51" w:rsidRPr="00C72B36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 учителя: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Есть желающий выполнить данное задание?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Кто закончил данный номер?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Вопросы по заданию есть?</w:t>
            </w:r>
          </w:p>
          <w:p w:rsidR="00A12F51" w:rsidRPr="00C72B36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учебником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Открываем учебник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153 и выполняем №586 (а,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б) в тетради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№589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яем не в тетрадях , а на листах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№583 выполняем в тетради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Работают с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екстом учебника, задают вопросы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-логически мыслить;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</w:rPr>
              <w:t>-</w:t>
            </w:r>
            <w:r w:rsidRPr="00AC0D8E">
              <w:rPr>
                <w:rFonts w:ascii="Times New Roman" w:eastAsia="TimesNewRomanPS-BoldMT" w:hAnsi="Times New Roman" w:cs="Times New Roman"/>
                <w:sz w:val="28"/>
                <w:szCs w:val="28"/>
              </w:rPr>
              <w:t>конструировать</w:t>
            </w:r>
            <w:r w:rsidRPr="00AC0D8E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фигуры, используя свойство симметрии;</w:t>
            </w:r>
          </w:p>
          <w:p w:rsidR="00A12F51" w:rsidRPr="00AC0D8E" w:rsidRDefault="00A12F51" w:rsidP="00AC0D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-р</w:t>
            </w:r>
            <w:r w:rsidRPr="00AC0D8E">
              <w:rPr>
                <w:rFonts w:ascii="Times New Roman" w:eastAsia="TimesNewRomanPS-BoldMT" w:hAnsi="Times New Roman" w:cs="Times New Roman"/>
                <w:sz w:val="28"/>
                <w:szCs w:val="28"/>
              </w:rPr>
              <w:t xml:space="preserve">аспознавать 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фигуры, имеющие ось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симметрии.</w:t>
            </w:r>
          </w:p>
        </w:tc>
        <w:tc>
          <w:tcPr>
            <w:tcW w:w="2238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B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Познавательные: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уметь ориентир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оваться в своей системе знаний;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отличать новое от уже известного с помощью учителя, структурировать знания, преобразовывать 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рмацию из одной формы в другую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C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уметь слушать и понимать речь других, оформлять мысли в устной и письменной форме.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C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уметь проговаривать последовательность действий на уроке,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свое предположение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6" type="#_x0000_t75" style="width:95.25pt;height:71.25pt;visibility:visible">
                  <v:imagedata r:id="rId16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4" o:spid="_x0000_i1037" type="#_x0000_t75" style="width:81pt;height:63pt;visibility:visible">
                  <v:imagedata r:id="rId17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AC0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Проверка знаний</w:t>
            </w:r>
          </w:p>
          <w:p w:rsidR="00A12F51" w:rsidRPr="00640C8B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40C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Цель: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рганизовать проверку знаний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Организует проверку знаний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Выполняют самостоятельную работу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Проверяют работу соседа по парте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-логически мыслить;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</w:rPr>
              <w:t>-</w:t>
            </w:r>
            <w:r w:rsidRPr="00AC0D8E">
              <w:rPr>
                <w:rFonts w:ascii="Times New Roman" w:eastAsia="TimesNewRomanPS-BoldMT" w:hAnsi="Times New Roman" w:cs="Times New Roman"/>
                <w:sz w:val="28"/>
                <w:szCs w:val="28"/>
              </w:rPr>
              <w:t>определять в фигурах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симметрию;</w:t>
            </w:r>
          </w:p>
          <w:p w:rsidR="00A12F51" w:rsidRPr="00AC0D8E" w:rsidRDefault="00A12F51" w:rsidP="00AC0D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-р</w:t>
            </w:r>
            <w:r w:rsidRPr="00AC0D8E">
              <w:rPr>
                <w:rFonts w:ascii="Times New Roman" w:eastAsia="TimesNewRomanPS-BoldMT" w:hAnsi="Times New Roman" w:cs="Times New Roman"/>
                <w:sz w:val="28"/>
                <w:szCs w:val="28"/>
              </w:rPr>
              <w:t xml:space="preserve">аспознавать </w:t>
            </w: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фигуры, имеющие ось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eastAsia="TimesNewRomanPSMT" w:hAnsi="Times New Roman" w:cs="Times New Roman"/>
                <w:sz w:val="28"/>
                <w:szCs w:val="28"/>
              </w:rPr>
              <w:t>симметрии</w:t>
            </w:r>
          </w:p>
        </w:tc>
        <w:tc>
          <w:tcPr>
            <w:tcW w:w="2238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C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уметь формулировать учебную задачу, на основе соотнесения того, что уже известно; определять последовательность промежуточных целе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с учетом конечного результата</w:t>
            </w: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5" o:spid="_x0000_i1038" type="#_x0000_t75" style="width:81pt;height:63pt;visibility:visible">
                  <v:imagedata r:id="rId18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9" type="#_x0000_t75" style="width:75pt;height:56.25pt;visibility:visible">
                  <v:imagedata r:id="rId19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7" o:spid="_x0000_i1040" type="#_x0000_t75" style="width:83.25pt;height:63pt;visibility:visible">
                  <v:imagedata r:id="rId20" o:title=""/>
                </v:shape>
              </w:pict>
            </w:r>
          </w:p>
        </w:tc>
      </w:tr>
      <w:tr w:rsidR="00A12F51" w:rsidRPr="00AC0D8E">
        <w:tc>
          <w:tcPr>
            <w:tcW w:w="2133" w:type="dxa"/>
          </w:tcPr>
          <w:p w:rsidR="00A12F51" w:rsidRPr="000225D2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25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  <w:r w:rsidRPr="000225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Рефлексия учебной деятельности</w:t>
            </w:r>
          </w:p>
          <w:p w:rsidR="00A12F51" w:rsidRPr="00640C8B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40C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Цель: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-организовать рефлексию и самооценку учениками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обственной учебной деятельности</w:t>
            </w:r>
          </w:p>
        </w:tc>
        <w:tc>
          <w:tcPr>
            <w:tcW w:w="2142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рефлексию,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оздает условия для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уществления самооценки учащимися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обственной учебной деятельности</w:t>
            </w:r>
          </w:p>
        </w:tc>
        <w:tc>
          <w:tcPr>
            <w:tcW w:w="2730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Как спланировали работу?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Уложились ли во времени?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Над чем нужно поработать?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Что не получилось?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Поставили себе оценки? </w:t>
            </w:r>
          </w:p>
          <w:p w:rsidR="00A12F51" w:rsidRPr="005B1E3F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  <w:r w:rsidRPr="005B1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Придумать палиндромы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На нелинованной бумаге выполнить №591, №596 (стр.154)</w:t>
            </w:r>
          </w:p>
        </w:tc>
        <w:tc>
          <w:tcPr>
            <w:tcW w:w="1925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самооценку учебной деятельности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Сдают тетради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Оцени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 свою деятельность на уроке</w:t>
            </w:r>
          </w:p>
          <w:p w:rsidR="00A12F51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1757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признавать свои ошибки</w:t>
            </w:r>
          </w:p>
        </w:tc>
        <w:tc>
          <w:tcPr>
            <w:tcW w:w="2238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E3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уметь оценивать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равильность выполнения действий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E3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уметь осуществлять самооценку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8" o:spid="_x0000_i1041" type="#_x0000_t75" style="width:81pt;height:63pt;visibility:visible">
                  <v:imagedata r:id="rId21" o:title=""/>
                </v:shape>
              </w:pic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0D8E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A12F51" w:rsidRPr="00AC0D8E" w:rsidRDefault="00A12F51" w:rsidP="00AC0D8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9" o:spid="_x0000_i1042" type="#_x0000_t75" style="width:81pt;height:63pt;visibility:visible">
                  <v:imagedata r:id="rId22" o:title=""/>
                </v:shape>
              </w:pict>
            </w:r>
          </w:p>
        </w:tc>
      </w:tr>
    </w:tbl>
    <w:p w:rsidR="00A12F51" w:rsidRPr="003613C0" w:rsidRDefault="00A12F51" w:rsidP="003613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12F51" w:rsidRPr="003613C0" w:rsidSect="00630DA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D12"/>
    <w:multiLevelType w:val="hybridMultilevel"/>
    <w:tmpl w:val="575E0378"/>
    <w:lvl w:ilvl="0" w:tplc="98B03E8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29CA"/>
    <w:rsid w:val="000225D2"/>
    <w:rsid w:val="0012531E"/>
    <w:rsid w:val="00156EB3"/>
    <w:rsid w:val="002605F7"/>
    <w:rsid w:val="00332854"/>
    <w:rsid w:val="003613C0"/>
    <w:rsid w:val="003957C1"/>
    <w:rsid w:val="00443202"/>
    <w:rsid w:val="004A6E3F"/>
    <w:rsid w:val="004B7F0E"/>
    <w:rsid w:val="004D13E1"/>
    <w:rsid w:val="004E71B3"/>
    <w:rsid w:val="005833BC"/>
    <w:rsid w:val="005B1E3F"/>
    <w:rsid w:val="005C3FE4"/>
    <w:rsid w:val="00630DAA"/>
    <w:rsid w:val="00640C8B"/>
    <w:rsid w:val="00653FA1"/>
    <w:rsid w:val="00695CB6"/>
    <w:rsid w:val="006C0709"/>
    <w:rsid w:val="006E7684"/>
    <w:rsid w:val="006F0066"/>
    <w:rsid w:val="00706195"/>
    <w:rsid w:val="00716378"/>
    <w:rsid w:val="007B29CA"/>
    <w:rsid w:val="0095278D"/>
    <w:rsid w:val="0096100C"/>
    <w:rsid w:val="009836BE"/>
    <w:rsid w:val="00A12F51"/>
    <w:rsid w:val="00A247ED"/>
    <w:rsid w:val="00AC0D8E"/>
    <w:rsid w:val="00B37917"/>
    <w:rsid w:val="00C72B36"/>
    <w:rsid w:val="00D8001F"/>
    <w:rsid w:val="00ED593C"/>
    <w:rsid w:val="00F2522E"/>
    <w:rsid w:val="00FC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F0E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02FA"/>
    <w:pPr>
      <w:keepNext/>
      <w:spacing w:after="160"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02FA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02FA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02FA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02FA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C02FA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C02FA"/>
    <w:rPr>
      <w:b/>
      <w:bCs/>
    </w:rPr>
  </w:style>
  <w:style w:type="character" w:styleId="Emphasis">
    <w:name w:val="Emphasis"/>
    <w:basedOn w:val="DefaultParagraphFont"/>
    <w:uiPriority w:val="99"/>
    <w:qFormat/>
    <w:rsid w:val="00FC02FA"/>
    <w:rPr>
      <w:i/>
      <w:iCs/>
    </w:rPr>
  </w:style>
  <w:style w:type="table" w:styleId="TableGrid">
    <w:name w:val="Table Grid"/>
    <w:basedOn w:val="TableNormal"/>
    <w:uiPriority w:val="99"/>
    <w:rsid w:val="004B7F0E"/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30DAA"/>
    <w:pPr>
      <w:spacing w:after="0" w:line="240" w:lineRule="auto"/>
      <w:ind w:left="72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6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1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10</Pages>
  <Words>1086</Words>
  <Characters>6195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6</cp:revision>
  <dcterms:created xsi:type="dcterms:W3CDTF">2020-06-30T20:01:00Z</dcterms:created>
  <dcterms:modified xsi:type="dcterms:W3CDTF">2020-08-18T08:36:00Z</dcterms:modified>
</cp:coreProperties>
</file>