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C5" w:rsidRDefault="00C31BC5" w:rsidP="00B7610B">
      <w:pPr>
        <w:tabs>
          <w:tab w:val="left" w:pos="17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BC5" w:rsidRPr="00A1518A" w:rsidRDefault="00C31BC5" w:rsidP="00B7610B">
      <w:pPr>
        <w:tabs>
          <w:tab w:val="left" w:pos="17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Малышам о татарской национальной кухне</w:t>
      </w:r>
    </w:p>
    <w:p w:rsidR="00C31BC5" w:rsidRPr="00A1518A" w:rsidRDefault="00C31BC5" w:rsidP="00B7610B">
      <w:pPr>
        <w:tabs>
          <w:tab w:val="left" w:pos="178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18A">
        <w:rPr>
          <w:rFonts w:ascii="Times New Roman" w:hAnsi="Times New Roman" w:cs="Times New Roman"/>
          <w:b/>
          <w:bCs/>
          <w:sz w:val="28"/>
          <w:szCs w:val="28"/>
        </w:rPr>
        <w:t>Валентина Б</w:t>
      </w:r>
      <w:r>
        <w:rPr>
          <w:rFonts w:ascii="Times New Roman" w:hAnsi="Times New Roman" w:cs="Times New Roman"/>
          <w:b/>
          <w:bCs/>
          <w:sz w:val="28"/>
          <w:szCs w:val="28"/>
        </w:rPr>
        <w:t>ЕЛОВА</w:t>
      </w:r>
      <w:r w:rsidRPr="00A1518A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C31BC5" w:rsidRPr="00A1518A" w:rsidRDefault="00C31BC5" w:rsidP="00B7610B">
      <w:pPr>
        <w:tabs>
          <w:tab w:val="left" w:pos="178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518A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A1518A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детского сада № 107 г. Казани</w:t>
      </w:r>
      <w:r w:rsidRPr="00A151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31BC5" w:rsidRPr="00557B93" w:rsidRDefault="00C31BC5" w:rsidP="00B7610B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B93">
        <w:rPr>
          <w:rFonts w:ascii="Times New Roman" w:hAnsi="Times New Roman" w:cs="Times New Roman"/>
          <w:sz w:val="28"/>
          <w:szCs w:val="28"/>
        </w:rPr>
        <w:t>Я познакомила ребят с культурой татарского народа. У нас в группе тоже есть представители этой национальности. Все ребята живут дружно: играют, гуляют, ходят в детский сад. Мы с ребятами сделали вывод: у каждого народа из поколения в поколение передаётся е</w:t>
      </w:r>
      <w:r>
        <w:rPr>
          <w:rFonts w:ascii="Times New Roman" w:hAnsi="Times New Roman" w:cs="Times New Roman"/>
          <w:sz w:val="28"/>
          <w:szCs w:val="28"/>
        </w:rPr>
        <w:t xml:space="preserve">го национальное богатство – </w:t>
      </w:r>
      <w:r w:rsidRPr="00557B93">
        <w:rPr>
          <w:rFonts w:ascii="Times New Roman" w:hAnsi="Times New Roman" w:cs="Times New Roman"/>
          <w:sz w:val="28"/>
          <w:szCs w:val="28"/>
        </w:rPr>
        <w:t>язык, традиции, обычаи, национальные блюда.</w:t>
      </w:r>
    </w:p>
    <w:p w:rsidR="00C31BC5" w:rsidRPr="00557B93" w:rsidRDefault="00C31BC5" w:rsidP="00B7610B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B93">
        <w:rPr>
          <w:rFonts w:ascii="Times New Roman" w:hAnsi="Times New Roman" w:cs="Times New Roman"/>
          <w:sz w:val="28"/>
          <w:szCs w:val="28"/>
        </w:rPr>
        <w:t>Многие национальные блюда разных народов похожи друг на друга. Это ещё раз говорит о том, что все народы дружны, общаются между собой и перенимают друг у друга некоторые блюда. С ребятами м</w:t>
      </w:r>
      <w:r>
        <w:rPr>
          <w:rFonts w:ascii="Times New Roman" w:hAnsi="Times New Roman" w:cs="Times New Roman"/>
          <w:sz w:val="28"/>
          <w:szCs w:val="28"/>
        </w:rPr>
        <w:t>ною была проведена презентация «</w:t>
      </w:r>
      <w:r w:rsidRPr="00557B93">
        <w:rPr>
          <w:rFonts w:ascii="Times New Roman" w:hAnsi="Times New Roman" w:cs="Times New Roman"/>
          <w:sz w:val="28"/>
          <w:szCs w:val="28"/>
        </w:rPr>
        <w:t>Знакомство с татарской кухней».</w:t>
      </w:r>
    </w:p>
    <w:p w:rsidR="00C31BC5" w:rsidRPr="003B0982" w:rsidRDefault="00C31BC5" w:rsidP="00B7610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0982">
        <w:rPr>
          <w:rFonts w:ascii="Times New Roman" w:hAnsi="Times New Roman" w:cs="Times New Roman"/>
          <w:sz w:val="28"/>
          <w:szCs w:val="28"/>
        </w:rPr>
        <w:t>Все кушанья можно подразделить на следующие виды:</w:t>
      </w:r>
    </w:p>
    <w:p w:rsidR="00C31BC5" w:rsidRPr="00557B93" w:rsidRDefault="00C31BC5" w:rsidP="00B76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B93">
        <w:rPr>
          <w:rFonts w:ascii="Times New Roman" w:hAnsi="Times New Roman" w:cs="Times New Roman"/>
          <w:sz w:val="28"/>
          <w:szCs w:val="28"/>
        </w:rPr>
        <w:t>1. Жидкие горячие блюда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BC5" w:rsidRPr="00557B93" w:rsidRDefault="00C31BC5" w:rsidP="00B76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B93">
        <w:rPr>
          <w:rFonts w:ascii="Times New Roman" w:hAnsi="Times New Roman" w:cs="Times New Roman"/>
          <w:sz w:val="28"/>
          <w:szCs w:val="28"/>
        </w:rPr>
        <w:t>2. Вторые блюда, печёные изделия с несладкой начинкой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BC5" w:rsidRPr="00557B93" w:rsidRDefault="00C31BC5" w:rsidP="00B76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B93">
        <w:rPr>
          <w:rFonts w:ascii="Times New Roman" w:hAnsi="Times New Roman" w:cs="Times New Roman"/>
          <w:sz w:val="28"/>
          <w:szCs w:val="28"/>
        </w:rPr>
        <w:t>3. Печёные изделия со сладкой начинкой, подававшиеся к чаю, лакомства.</w:t>
      </w:r>
    </w:p>
    <w:p w:rsidR="00C31BC5" w:rsidRPr="00557B93" w:rsidRDefault="00C31BC5" w:rsidP="00B76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B93">
        <w:rPr>
          <w:rFonts w:ascii="Times New Roman" w:hAnsi="Times New Roman" w:cs="Times New Roman"/>
          <w:sz w:val="28"/>
          <w:szCs w:val="28"/>
        </w:rPr>
        <w:t>4. Напитки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7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BC5" w:rsidRPr="00557B93" w:rsidRDefault="00C31BC5" w:rsidP="00B76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93">
        <w:rPr>
          <w:rFonts w:ascii="Times New Roman" w:hAnsi="Times New Roman" w:cs="Times New Roman"/>
          <w:sz w:val="28"/>
          <w:szCs w:val="28"/>
        </w:rPr>
        <w:t>Огромное знач</w:t>
      </w:r>
      <w:r>
        <w:rPr>
          <w:rFonts w:ascii="Times New Roman" w:hAnsi="Times New Roman" w:cs="Times New Roman"/>
          <w:sz w:val="28"/>
          <w:szCs w:val="28"/>
        </w:rPr>
        <w:t xml:space="preserve">ение имеют жидкие горячие блюда – </w:t>
      </w:r>
      <w:r w:rsidRPr="00557B93">
        <w:rPr>
          <w:rFonts w:ascii="Times New Roman" w:hAnsi="Times New Roman" w:cs="Times New Roman"/>
          <w:sz w:val="28"/>
          <w:szCs w:val="28"/>
        </w:rPr>
        <w:t xml:space="preserve">супы и бульоны. Своеобразие татарского стола до сих пор определяют супы с мучной заправкой, прежде всего </w:t>
      </w:r>
      <w:r>
        <w:rPr>
          <w:rFonts w:ascii="Times New Roman" w:hAnsi="Times New Roman" w:cs="Times New Roman"/>
          <w:sz w:val="28"/>
          <w:szCs w:val="28"/>
        </w:rPr>
        <w:t>суп-лапша (</w:t>
      </w:r>
      <w:r w:rsidRPr="00557B93">
        <w:rPr>
          <w:rFonts w:ascii="Times New Roman" w:hAnsi="Times New Roman" w:cs="Times New Roman"/>
          <w:sz w:val="28"/>
          <w:szCs w:val="28"/>
        </w:rPr>
        <w:t>токмач).</w:t>
      </w:r>
      <w:r w:rsidRPr="00557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BC5" w:rsidRPr="00557B93" w:rsidRDefault="00C31BC5" w:rsidP="00B76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B93">
        <w:rPr>
          <w:rFonts w:ascii="Times New Roman" w:hAnsi="Times New Roman" w:cs="Times New Roman"/>
          <w:sz w:val="28"/>
          <w:szCs w:val="28"/>
        </w:rPr>
        <w:t>Праздничным и ритуальным блюдом у татар являются пельмени, которые всегда подаются с бульоном. Ими угощали молодого зятя и его дружков. Пельменями называются также вареники с разной начинкой.</w: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26" type="#_x0000_t202" style="position:absolute;left:0;text-align:left;margin-left:11.95pt;margin-top:5.65pt;width:20.3pt;height:93pt;z-index:251659264;visibility:visible;mso-wrap-style:none;mso-position-horizontal-relative:text;mso-position-vertical-relative:text" filled="f" stroked="f">
            <v:textbox>
              <w:txbxContent>
                <w:p w:rsidR="00C31BC5" w:rsidRDefault="00C31BC5" w:rsidP="00557B93"/>
              </w:txbxContent>
            </v:textbox>
          </v:shape>
        </w:pict>
      </w:r>
    </w:p>
    <w:p w:rsidR="00C31BC5" w:rsidRPr="00557B93" w:rsidRDefault="00C31BC5" w:rsidP="00B76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Поле 11" o:spid="_x0000_s1027" type="#_x0000_t202" style="position:absolute;left:0;text-align:left;margin-left:175.3pt;margin-top:52.4pt;width:6.5pt;height:8.75pt;z-index:251652096;visibility:visible" stroked="f">
            <v:textbox>
              <w:txbxContent>
                <w:p w:rsidR="00C31BC5" w:rsidRDefault="00C31BC5" w:rsidP="00557B93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В качестве второго блюда в </w:t>
      </w:r>
      <w:r w:rsidRPr="00557B93">
        <w:rPr>
          <w:rFonts w:ascii="Times New Roman" w:hAnsi="Times New Roman" w:cs="Times New Roman"/>
          <w:sz w:val="28"/>
          <w:szCs w:val="28"/>
        </w:rPr>
        <w:t>традиционной татарской кухне фигурируют мясные, крупяные блюда и картофель. На второе чаще всего подают отваренное в бул</w:t>
      </w:r>
      <w:r>
        <w:rPr>
          <w:rFonts w:ascii="Times New Roman" w:hAnsi="Times New Roman" w:cs="Times New Roman"/>
          <w:sz w:val="28"/>
          <w:szCs w:val="28"/>
        </w:rPr>
        <w:t>ьо</w:t>
      </w:r>
      <w:r w:rsidRPr="00557B93">
        <w:rPr>
          <w:rFonts w:ascii="Times New Roman" w:hAnsi="Times New Roman" w:cs="Times New Roman"/>
          <w:sz w:val="28"/>
          <w:szCs w:val="28"/>
        </w:rPr>
        <w:t xml:space="preserve">оне мясо, нарезанное небольшими плоскими кусочками, иногда слегка потушенное в масле с луком, морковью и перцем. </w:t>
      </w:r>
    </w:p>
    <w:p w:rsidR="00C31BC5" w:rsidRPr="00557B93" w:rsidRDefault="00C31BC5" w:rsidP="00B76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B93">
        <w:rPr>
          <w:rFonts w:ascii="Times New Roman" w:hAnsi="Times New Roman" w:cs="Times New Roman"/>
          <w:sz w:val="28"/>
          <w:szCs w:val="28"/>
        </w:rPr>
        <w:t>Бол</w:t>
      </w:r>
      <w:r>
        <w:rPr>
          <w:rFonts w:ascii="Times New Roman" w:hAnsi="Times New Roman" w:cs="Times New Roman"/>
          <w:sz w:val="28"/>
          <w:szCs w:val="28"/>
        </w:rPr>
        <w:t>ьшой популярностью у татар польз</w:t>
      </w:r>
      <w:r w:rsidRPr="00557B93">
        <w:rPr>
          <w:rFonts w:ascii="Times New Roman" w:hAnsi="Times New Roman" w:cs="Times New Roman"/>
          <w:sz w:val="28"/>
          <w:szCs w:val="28"/>
        </w:rPr>
        <w:t>уются яйца домашних птиц, главным образом куриные. Их едят в варёном, жареном и печёном виде.</w:t>
      </w:r>
    </w:p>
    <w:p w:rsidR="00C31BC5" w:rsidRPr="00557B93" w:rsidRDefault="00C31BC5" w:rsidP="00B76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B93">
        <w:rPr>
          <w:rFonts w:ascii="Times New Roman" w:hAnsi="Times New Roman" w:cs="Times New Roman"/>
          <w:sz w:val="28"/>
          <w:szCs w:val="28"/>
        </w:rPr>
        <w:t>Широкое распространение в татарской кухне имеют различные каши: пшённая, гречневая, овсяная, рисовая, гороховая.</w:t>
      </w:r>
    </w:p>
    <w:p w:rsidR="00C31BC5" w:rsidRPr="00557B93" w:rsidRDefault="00C31BC5" w:rsidP="00B76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B93">
        <w:rPr>
          <w:rFonts w:ascii="Times New Roman" w:hAnsi="Times New Roman" w:cs="Times New Roman"/>
          <w:sz w:val="28"/>
          <w:szCs w:val="28"/>
        </w:rPr>
        <w:t>Особенностью традиционного стола являются разнообразие мучных изделий.</w:t>
      </w:r>
    </w:p>
    <w:p w:rsidR="00C31BC5" w:rsidRPr="00557B93" w:rsidRDefault="00C31BC5" w:rsidP="00B76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Поле 10" o:spid="_x0000_s1028" type="#_x0000_t202" style="position:absolute;left:0;text-align:left;margin-left:113.7pt;margin-top:47.7pt;width:236.25pt;height:117.75pt;z-index:251655168;visibility:visible" filled="f" stroked="f">
            <v:textbox>
              <w:txbxContent>
                <w:p w:rsidR="00C31BC5" w:rsidRDefault="00C31BC5" w:rsidP="00557B93"/>
              </w:txbxContent>
            </v:textbox>
          </v:shape>
        </w:pict>
      </w:r>
      <w:r w:rsidRPr="00557B93">
        <w:rPr>
          <w:rFonts w:ascii="Times New Roman" w:hAnsi="Times New Roman" w:cs="Times New Roman"/>
          <w:sz w:val="28"/>
          <w:szCs w:val="28"/>
        </w:rPr>
        <w:t>Специфичны и многообразны печёные изделия с начинкой. Наиболее про</w:t>
      </w:r>
      <w:r>
        <w:rPr>
          <w:rFonts w:ascii="Times New Roman" w:hAnsi="Times New Roman" w:cs="Times New Roman"/>
          <w:sz w:val="28"/>
          <w:szCs w:val="28"/>
        </w:rPr>
        <w:t xml:space="preserve">стым из них является кыстыбый, </w:t>
      </w:r>
      <w:r w:rsidRPr="00557B93">
        <w:rPr>
          <w:rFonts w:ascii="Times New Roman" w:hAnsi="Times New Roman" w:cs="Times New Roman"/>
          <w:sz w:val="28"/>
          <w:szCs w:val="28"/>
        </w:rPr>
        <w:t>представляющий собой комбинацию пресного теста с пщенной кашей. С конца  Х</w:t>
      </w:r>
      <w:r w:rsidRPr="00557B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7B93">
        <w:rPr>
          <w:rFonts w:ascii="Times New Roman" w:hAnsi="Times New Roman" w:cs="Times New Roman"/>
          <w:sz w:val="28"/>
          <w:szCs w:val="28"/>
        </w:rPr>
        <w:t>Х в, кыстыбый стали делать с картофельным пюре.</w:t>
      </w:r>
      <w:r>
        <w:rPr>
          <w:noProof/>
          <w:lang w:eastAsia="ru-RU"/>
        </w:rPr>
        <w:pict>
          <v:shape id="Поле 9" o:spid="_x0000_s1029" type="#_x0000_t202" style="position:absolute;left:0;text-align:left;margin-left:428.4pt;margin-top:.6pt;width:20.3pt;height:36.25pt;z-index:251661312;visibility:visible;mso-wrap-style:none;mso-position-horizontal-relative:text;mso-position-vertical-relative:text" stroked="f">
            <v:textbox style="mso-fit-shape-to-text:t">
              <w:txbxContent>
                <w:p w:rsidR="00C31BC5" w:rsidRDefault="00C31BC5" w:rsidP="00557B93"/>
              </w:txbxContent>
            </v:textbox>
          </v:shape>
        </w:pict>
      </w:r>
    </w:p>
    <w:p w:rsidR="00C31BC5" w:rsidRPr="00557B93" w:rsidRDefault="00C31BC5" w:rsidP="00B7610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7B93">
        <w:rPr>
          <w:rFonts w:ascii="Times New Roman" w:hAnsi="Times New Roman" w:cs="Times New Roman"/>
          <w:sz w:val="28"/>
          <w:szCs w:val="28"/>
        </w:rPr>
        <w:t>Любимым блюдом татарского народа является бэлиш из пресного или дрожжевого теста, с начинкой из кусочков жирного мяса с крупой или картофелем.</w:t>
      </w:r>
      <w:r>
        <w:rPr>
          <w:noProof/>
          <w:lang w:eastAsia="ru-RU"/>
        </w:rPr>
        <w:pict>
          <v:shape id="Поле 8" o:spid="_x0000_s1030" type="#_x0000_t202" style="position:absolute;left:0;text-align:left;margin-left:121.95pt;margin-top:.3pt;width:20.3pt;height:36.25pt;z-index:251656192;visibility:visible;mso-wrap-style:none;mso-position-horizontal-relative:text;mso-position-vertical-relative:text" filled="f" stroked="f">
            <v:textbox style="mso-fit-shape-to-text:t">
              <w:txbxContent>
                <w:p w:rsidR="00C31BC5" w:rsidRDefault="00C31BC5" w:rsidP="00557B93"/>
              </w:txbxContent>
            </v:textbox>
          </v:shape>
        </w:pict>
      </w:r>
      <w:r>
        <w:rPr>
          <w:noProof/>
          <w:lang w:eastAsia="ru-RU"/>
        </w:rPr>
        <w:pict>
          <v:shape id="Поле 7" o:spid="_x0000_s1031" type="#_x0000_t202" style="position:absolute;left:0;text-align:left;margin-left:440.3pt;margin-top:3.45pt;width:20.3pt;height:36.25pt;z-index:251662336;visibility:visible;mso-wrap-style:none;mso-position-horizontal-relative:text;mso-position-vertical-relative:text" filled="f" stroked="f">
            <v:textbox style="mso-fit-shape-to-text:t">
              <w:txbxContent>
                <w:p w:rsidR="00C31BC5" w:rsidRDefault="00C31BC5" w:rsidP="00557B93"/>
              </w:txbxContent>
            </v:textbox>
          </v:shape>
        </w:pict>
      </w:r>
    </w:p>
    <w:p w:rsidR="00C31BC5" w:rsidRPr="00557B93" w:rsidRDefault="00C31BC5" w:rsidP="00B7610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7B93">
        <w:rPr>
          <w:rFonts w:ascii="Times New Roman" w:hAnsi="Times New Roman" w:cs="Times New Roman"/>
          <w:sz w:val="28"/>
          <w:szCs w:val="28"/>
        </w:rPr>
        <w:t>Традиционным татарским кушаньем явля</w:t>
      </w:r>
      <w:r>
        <w:rPr>
          <w:rFonts w:ascii="Times New Roman" w:hAnsi="Times New Roman" w:cs="Times New Roman"/>
          <w:sz w:val="28"/>
          <w:szCs w:val="28"/>
        </w:rPr>
        <w:t>ется и эчпочмак (</w:t>
      </w:r>
      <w:r w:rsidRPr="00557B93">
        <w:rPr>
          <w:rFonts w:ascii="Times New Roman" w:hAnsi="Times New Roman" w:cs="Times New Roman"/>
          <w:sz w:val="28"/>
          <w:szCs w:val="28"/>
        </w:rPr>
        <w:t>треугольник) с начинкой из жирного мяса и лука. Позже в начинку стали добавлять и кусочки картофеля</w:t>
      </w:r>
      <w:r w:rsidRPr="00557B93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noProof/>
          <w:lang w:eastAsia="ru-RU"/>
        </w:rPr>
        <w:pict>
          <v:shape id="Поле 6" o:spid="_x0000_s1032" type="#_x0000_t202" style="position:absolute;left:0;text-align:left;margin-left:135.45pt;margin-top:6.3pt;width:20.3pt;height:36.25pt;z-index:251657216;visibility:visible;mso-wrap-style:none;mso-position-horizontal-relative:text;mso-position-vertical-relative:text" filled="f" stroked="f">
            <v:textbox style="mso-fit-shape-to-text:t">
              <w:txbxContent>
                <w:p w:rsidR="00C31BC5" w:rsidRDefault="00C31BC5" w:rsidP="00557B93"/>
              </w:txbxContent>
            </v:textbox>
          </v:shape>
        </w:pict>
      </w:r>
      <w:r>
        <w:rPr>
          <w:noProof/>
          <w:lang w:eastAsia="ru-RU"/>
        </w:rPr>
        <w:pict>
          <v:shape id="Поле 5" o:spid="_x0000_s1033" type="#_x0000_t202" style="position:absolute;left:0;text-align:left;margin-left:436.35pt;margin-top:16.55pt;width:20.3pt;height:36.25pt;z-index:251663360;visibility:visible;mso-wrap-style:none;mso-position-horizontal-relative:text;mso-position-vertical-relative:text" filled="f" stroked="f">
            <v:textbox style="mso-fit-shape-to-text:t">
              <w:txbxContent>
                <w:p w:rsidR="00C31BC5" w:rsidRDefault="00C31BC5" w:rsidP="00557B93"/>
              </w:txbxContent>
            </v:textbox>
          </v:shape>
        </w:pict>
      </w:r>
    </w:p>
    <w:p w:rsidR="00C31BC5" w:rsidRPr="00557B93" w:rsidRDefault="00C31BC5" w:rsidP="00B76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Поле 4" o:spid="_x0000_s1034" type="#_x0000_t202" style="position:absolute;left:0;text-align:left;margin-left:189.7pt;margin-top:53.55pt;width:20.3pt;height:36.25pt;z-index:251653120;visibility:visible;mso-wrap-style:none" filled="f" stroked="f">
            <v:textbox style="mso-fit-shape-to-text:t">
              <w:txbxContent>
                <w:p w:rsidR="00C31BC5" w:rsidRDefault="00C31BC5" w:rsidP="00557B93"/>
              </w:txbxContent>
            </v:textbox>
          </v:shape>
        </w:pict>
      </w:r>
      <w:r w:rsidRPr="00557B93">
        <w:rPr>
          <w:rFonts w:ascii="Times New Roman" w:hAnsi="Times New Roman" w:cs="Times New Roman"/>
          <w:sz w:val="28"/>
          <w:szCs w:val="28"/>
        </w:rPr>
        <w:t>Очень своеобразным изделием является губадия, прежде всего х</w:t>
      </w:r>
      <w:r>
        <w:rPr>
          <w:rFonts w:ascii="Times New Roman" w:hAnsi="Times New Roman" w:cs="Times New Roman"/>
          <w:sz w:val="28"/>
          <w:szCs w:val="28"/>
        </w:rPr>
        <w:t xml:space="preserve">арактерная для кухни городских </w:t>
      </w:r>
      <w:r w:rsidRPr="00557B93">
        <w:rPr>
          <w:rFonts w:ascii="Times New Roman" w:hAnsi="Times New Roman" w:cs="Times New Roman"/>
          <w:sz w:val="28"/>
          <w:szCs w:val="28"/>
        </w:rPr>
        <w:t>казанских татар. Этот круглый высоки</w:t>
      </w:r>
      <w:r>
        <w:rPr>
          <w:rFonts w:ascii="Times New Roman" w:hAnsi="Times New Roman" w:cs="Times New Roman"/>
          <w:sz w:val="28"/>
          <w:szCs w:val="28"/>
        </w:rPr>
        <w:t>й пирог с многослойной начинкой</w:t>
      </w:r>
      <w:r w:rsidRPr="00557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57B93">
        <w:rPr>
          <w:rFonts w:ascii="Times New Roman" w:hAnsi="Times New Roman" w:cs="Times New Roman"/>
          <w:sz w:val="28"/>
          <w:szCs w:val="28"/>
        </w:rPr>
        <w:t>одно из обязательных угощений при торжественных приёмах.</w:t>
      </w:r>
      <w:r>
        <w:rPr>
          <w:noProof/>
          <w:lang w:eastAsia="ru-RU"/>
        </w:rPr>
        <w:pict>
          <v:shape id="Поле 3" o:spid="_x0000_s1035" type="#_x0000_t202" style="position:absolute;left:0;text-align:left;margin-left:4.4pt;margin-top:15.55pt;width:20.3pt;height:36.25pt;z-index:251658240;visibility:visible;mso-wrap-style:none;mso-position-horizontal-relative:text;mso-position-vertical-relative:text" filled="f" stroked="f">
            <v:textbox style="mso-fit-shape-to-text:t">
              <w:txbxContent>
                <w:p w:rsidR="00C31BC5" w:rsidRDefault="00C31BC5" w:rsidP="00557B93"/>
              </w:txbxContent>
            </v:textbox>
          </v:shape>
        </w:pict>
      </w:r>
    </w:p>
    <w:p w:rsidR="00C31BC5" w:rsidRPr="00557B93" w:rsidRDefault="00C31BC5" w:rsidP="00B761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pict>
          <v:shape id="Поле 2" o:spid="_x0000_s1036" type="#_x0000_t202" style="position:absolute;left:0;text-align:left;margin-left:183pt;margin-top:46.6pt;width:20.3pt;height:36.25pt;z-index:251654144;visibility:visible;mso-wrap-style:none" filled="f" stroked="f">
            <v:textbox style="mso-fit-shape-to-text:t">
              <w:txbxContent>
                <w:p w:rsidR="00C31BC5" w:rsidRDefault="00C31BC5" w:rsidP="00557B93"/>
              </w:txbxContent>
            </v:textbox>
          </v:shape>
        </w:pict>
      </w:r>
      <w:r w:rsidRPr="00557B93">
        <w:rPr>
          <w:rFonts w:ascii="Times New Roman" w:hAnsi="Times New Roman" w:cs="Times New Roman"/>
          <w:color w:val="0D0D0D"/>
          <w:sz w:val="28"/>
          <w:szCs w:val="28"/>
        </w:rPr>
        <w:t>Татарская кухня очень богата изделиями из сдобного и сладкого теста. О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дно из таких оригинальных блюд – </w:t>
      </w:r>
      <w:r w:rsidRPr="00557B93">
        <w:rPr>
          <w:rFonts w:ascii="Times New Roman" w:hAnsi="Times New Roman" w:cs="Times New Roman"/>
          <w:color w:val="0D0D0D"/>
          <w:sz w:val="28"/>
          <w:szCs w:val="28"/>
        </w:rPr>
        <w:t>чэк-чэк является обязательным свадебным угощением. Чэк-чэк  приносила в дом мужа молодая, а также её родители. Чэк-чэк, завёрнутый в тонкий лист сухой фруктовой пастилы, является особо почётным</w:t>
      </w:r>
      <w:r w:rsidRPr="00557B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57B93">
        <w:rPr>
          <w:rFonts w:ascii="Times New Roman" w:hAnsi="Times New Roman" w:cs="Times New Roman"/>
          <w:sz w:val="28"/>
          <w:szCs w:val="28"/>
        </w:rPr>
        <w:t>угощением на свадьбах.</w:t>
      </w:r>
      <w:r>
        <w:rPr>
          <w:noProof/>
          <w:lang w:eastAsia="ru-RU"/>
        </w:rPr>
        <w:pict>
          <v:shape id="Поле 1" o:spid="_x0000_s1037" type="#_x0000_t202" style="position:absolute;left:0;text-align:left;margin-left:4.55pt;margin-top:7.95pt;width:20.3pt;height:36.25pt;z-index:251660288;visibility:visible;mso-wrap-style:none;mso-position-horizontal-relative:text;mso-position-vertical-relative:text" filled="f" stroked="f">
            <v:textbox style="mso-fit-shape-to-text:t">
              <w:txbxContent>
                <w:p w:rsidR="00C31BC5" w:rsidRDefault="00C31BC5" w:rsidP="00557B93"/>
              </w:txbxContent>
            </v:textbox>
          </v:shape>
        </w:pict>
      </w:r>
      <w:r w:rsidRPr="00557B93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</w:t>
      </w:r>
    </w:p>
    <w:p w:rsidR="00C31BC5" w:rsidRPr="00557B93" w:rsidRDefault="00C31BC5" w:rsidP="00B76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B93">
        <w:rPr>
          <w:rFonts w:ascii="Times New Roman" w:hAnsi="Times New Roman" w:cs="Times New Roman"/>
          <w:sz w:val="28"/>
          <w:szCs w:val="28"/>
        </w:rPr>
        <w:t>Из сладостей наиболее широко используется мёд. Из него готовят лакомства, подают к чаю.</w:t>
      </w:r>
    </w:p>
    <w:p w:rsidR="00C31BC5" w:rsidRPr="00557B93" w:rsidRDefault="00C31BC5" w:rsidP="00B761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57B93">
        <w:rPr>
          <w:rFonts w:ascii="Times New Roman" w:hAnsi="Times New Roman" w:cs="Times New Roman"/>
          <w:color w:val="0D0D0D"/>
          <w:sz w:val="28"/>
          <w:szCs w:val="28"/>
        </w:rPr>
        <w:t>Из напитков наиболее старинным является айран, получаемый путём разбавления катыка с холодной водой. Во время званых обедов на десерт подают компот из сушёного урюка. Татарский народ является большим любителем чая. Чай с печёными изделиями порой заменяет завтрак. Пьют его крепким, горячим, часто разбавляя молоком. Чай у татар является одним из атрибутов гостеприимства.</w:t>
      </w:r>
    </w:p>
    <w:p w:rsidR="00C31BC5" w:rsidRPr="00557B93" w:rsidRDefault="00C31BC5" w:rsidP="00B761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557B93">
        <w:rPr>
          <w:rFonts w:ascii="Times New Roman" w:hAnsi="Times New Roman" w:cs="Times New Roman"/>
          <w:color w:val="0D0D0D"/>
          <w:sz w:val="28"/>
          <w:szCs w:val="28"/>
        </w:rPr>
        <w:t>Из других характерных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напитков можно отметить щербет –</w:t>
      </w:r>
      <w:r w:rsidRPr="00557B93">
        <w:rPr>
          <w:rFonts w:ascii="Times New Roman" w:hAnsi="Times New Roman" w:cs="Times New Roman"/>
          <w:color w:val="0D0D0D"/>
          <w:sz w:val="28"/>
          <w:szCs w:val="28"/>
        </w:rPr>
        <w:t xml:space="preserve"> сладкий напиток из мёда. У казанских татар во время свадьбы в доме жениха гостям вынос</w:t>
      </w:r>
      <w:r>
        <w:rPr>
          <w:rFonts w:ascii="Times New Roman" w:hAnsi="Times New Roman" w:cs="Times New Roman"/>
          <w:color w:val="0D0D0D"/>
          <w:sz w:val="28"/>
          <w:szCs w:val="28"/>
        </w:rPr>
        <w:t>ят «</w:t>
      </w:r>
      <w:r w:rsidRPr="00557B93">
        <w:rPr>
          <w:rFonts w:ascii="Times New Roman" w:hAnsi="Times New Roman" w:cs="Times New Roman"/>
          <w:color w:val="0D0D0D"/>
          <w:sz w:val="28"/>
          <w:szCs w:val="28"/>
        </w:rPr>
        <w:t>щербет невесты». Гости, выпив этот щербет, клали на поднос деньги, которые предназначались молодым.</w:t>
      </w:r>
    </w:p>
    <w:p w:rsidR="00C31BC5" w:rsidRPr="00557B93" w:rsidRDefault="00C31BC5" w:rsidP="00B76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B93">
        <w:rPr>
          <w:rFonts w:ascii="Times New Roman" w:hAnsi="Times New Roman" w:cs="Times New Roman"/>
          <w:sz w:val="28"/>
          <w:szCs w:val="28"/>
        </w:rPr>
        <w:t>Питание татар, сохраняя в основном традиции национальной кухни, претерпело определённые изменения. С ростом благосостояния народа и повышения его культурного уровня появилось много новых блюд и изделий, обогатилась национальная кухня. Более значительное место стали занимать овощи и фрукты, расширилась номенклатура</w:t>
      </w:r>
      <w:r>
        <w:rPr>
          <w:rFonts w:ascii="Times New Roman" w:hAnsi="Times New Roman" w:cs="Times New Roman"/>
          <w:sz w:val="28"/>
          <w:szCs w:val="28"/>
        </w:rPr>
        <w:t xml:space="preserve"> рыбных блюд, вошли в быт грибы, т</w:t>
      </w:r>
      <w:r w:rsidRPr="00557B93">
        <w:rPr>
          <w:rFonts w:ascii="Times New Roman" w:hAnsi="Times New Roman" w:cs="Times New Roman"/>
          <w:sz w:val="28"/>
          <w:szCs w:val="28"/>
        </w:rPr>
        <w:t>оматы и солёности. Некоторое влияние на татарскую кулинарию оказали национальные кухни других народов, особенно русская. Сейчас на обеденном столе татарской семьи наряду с национа</w:t>
      </w:r>
      <w:r>
        <w:rPr>
          <w:rFonts w:ascii="Times New Roman" w:hAnsi="Times New Roman" w:cs="Times New Roman"/>
          <w:sz w:val="28"/>
          <w:szCs w:val="28"/>
        </w:rPr>
        <w:t>льными блюдами можно увидеть и щи, и борщ, и уху, и</w:t>
      </w:r>
      <w:r w:rsidRPr="00557B93">
        <w:rPr>
          <w:rFonts w:ascii="Times New Roman" w:hAnsi="Times New Roman" w:cs="Times New Roman"/>
          <w:sz w:val="28"/>
          <w:szCs w:val="28"/>
        </w:rPr>
        <w:t xml:space="preserve"> грибы, и котлеты. В то же время татарские блюда сохранили оригинальность своего оформления, приготовления и вкусовых качеств, что является одной из причин их популярности.</w:t>
      </w:r>
    </w:p>
    <w:p w:rsidR="00C31BC5" w:rsidRPr="00557B93" w:rsidRDefault="00C31BC5" w:rsidP="00B76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57B93">
        <w:rPr>
          <w:rFonts w:ascii="Times New Roman" w:hAnsi="Times New Roman" w:cs="Times New Roman"/>
          <w:sz w:val="28"/>
          <w:szCs w:val="28"/>
        </w:rPr>
        <w:t>окончанию презентации была проведена дегустация  национальных блюд. Дети остались довольны и с нетерпением ждали следующего знакомства с культурой и традициями других народов России.</w:t>
      </w:r>
    </w:p>
    <w:p w:rsidR="00C31BC5" w:rsidRDefault="00C31BC5" w:rsidP="00B7610B">
      <w:pPr>
        <w:spacing w:after="0" w:line="360" w:lineRule="auto"/>
        <w:ind w:firstLine="709"/>
        <w:jc w:val="both"/>
      </w:pPr>
      <w:bookmarkStart w:id="0" w:name="_GoBack"/>
      <w:bookmarkEnd w:id="0"/>
    </w:p>
    <w:sectPr w:rsidR="00C31BC5" w:rsidSect="0023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7A3"/>
    <w:rsid w:val="00233507"/>
    <w:rsid w:val="002E1FED"/>
    <w:rsid w:val="003B0982"/>
    <w:rsid w:val="00557B93"/>
    <w:rsid w:val="00573295"/>
    <w:rsid w:val="005F077D"/>
    <w:rsid w:val="006D27A3"/>
    <w:rsid w:val="00751E6D"/>
    <w:rsid w:val="00816337"/>
    <w:rsid w:val="00846A8E"/>
    <w:rsid w:val="00884AE3"/>
    <w:rsid w:val="008A3308"/>
    <w:rsid w:val="009436A5"/>
    <w:rsid w:val="009B188A"/>
    <w:rsid w:val="00A1518A"/>
    <w:rsid w:val="00A20103"/>
    <w:rsid w:val="00B416A9"/>
    <w:rsid w:val="00B61D28"/>
    <w:rsid w:val="00B7610B"/>
    <w:rsid w:val="00C31BC5"/>
    <w:rsid w:val="00C4342E"/>
    <w:rsid w:val="00C64495"/>
    <w:rsid w:val="00C66109"/>
    <w:rsid w:val="00E050B5"/>
    <w:rsid w:val="00EF5CBE"/>
    <w:rsid w:val="00FA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0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688</Words>
  <Characters>3924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2019-05-21T15:09:00Z</dcterms:created>
  <dcterms:modified xsi:type="dcterms:W3CDTF">2019-05-27T08:29:00Z</dcterms:modified>
</cp:coreProperties>
</file>