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6" w:rsidRPr="002376A5" w:rsidRDefault="00255C86" w:rsidP="001B6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r w:rsidRPr="002376A5">
        <w:rPr>
          <w:rFonts w:ascii="Times New Roman" w:hAnsi="Times New Roman" w:cs="Times New Roman"/>
          <w:b/>
          <w:bCs/>
          <w:caps/>
          <w:sz w:val="28"/>
          <w:szCs w:val="28"/>
        </w:rPr>
        <w:t>86%</w:t>
      </w:r>
    </w:p>
    <w:p w:rsidR="00255C86" w:rsidRPr="001B6483" w:rsidRDefault="00255C86" w:rsidP="001B6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1B6483">
        <w:rPr>
          <w:rFonts w:ascii="Times New Roman" w:hAnsi="Times New Roman" w:cs="Times New Roman"/>
          <w:caps/>
          <w:sz w:val="28"/>
          <w:szCs w:val="28"/>
        </w:rPr>
        <w:t>Письменное деление двузначного числа на однозначное число</w:t>
      </w:r>
    </w:p>
    <w:p w:rsidR="00255C86" w:rsidRPr="001B6483" w:rsidRDefault="00255C86" w:rsidP="001B6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6483">
        <w:rPr>
          <w:rFonts w:ascii="Times New Roman" w:hAnsi="Times New Roman" w:cs="Times New Roman"/>
          <w:sz w:val="28"/>
          <w:szCs w:val="28"/>
        </w:rPr>
        <w:t xml:space="preserve">(Урок математики в </w:t>
      </w:r>
      <w:r w:rsidRPr="001B648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1B6483">
        <w:rPr>
          <w:rFonts w:ascii="Times New Roman" w:hAnsi="Times New Roman" w:cs="Times New Roman"/>
          <w:sz w:val="28"/>
          <w:szCs w:val="28"/>
        </w:rPr>
        <w:t>в школе для детей с ОВЗ)</w:t>
      </w:r>
    </w:p>
    <w:p w:rsidR="00255C86" w:rsidRPr="001B6483" w:rsidRDefault="00255C86" w:rsidP="001B6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483">
        <w:rPr>
          <w:rFonts w:ascii="Times New Roman" w:hAnsi="Times New Roman" w:cs="Times New Roman"/>
          <w:b/>
          <w:bCs/>
          <w:sz w:val="28"/>
          <w:szCs w:val="28"/>
        </w:rPr>
        <w:t>Гулия БИКИЕВА,</w:t>
      </w:r>
    </w:p>
    <w:p w:rsidR="00255C86" w:rsidRPr="00B4720E" w:rsidRDefault="00255C86" w:rsidP="001B64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6483">
        <w:rPr>
          <w:rFonts w:ascii="Times New Roman" w:hAnsi="Times New Roman" w:cs="Times New Roman"/>
          <w:i/>
          <w:iCs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A54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квалификационной категории </w:t>
      </w:r>
      <w:r w:rsidRPr="001B6483">
        <w:rPr>
          <w:rFonts w:ascii="Times New Roman" w:hAnsi="Times New Roman" w:cs="Times New Roman"/>
          <w:i/>
          <w:iCs/>
          <w:sz w:val="28"/>
          <w:szCs w:val="28"/>
        </w:rPr>
        <w:t xml:space="preserve">Нурлатской школы-интерната для детей с ОВЗ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Нурлатс</w:t>
      </w:r>
      <w:r>
        <w:rPr>
          <w:rFonts w:ascii="Times New Roman" w:hAnsi="Times New Roman" w:cs="Times New Roman"/>
          <w:i/>
          <w:iCs/>
          <w:sz w:val="28"/>
          <w:szCs w:val="28"/>
        </w:rPr>
        <w:t>кого района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Педагогические задачи:</w:t>
      </w:r>
      <w:r w:rsidRPr="00DA16C7">
        <w:rPr>
          <w:rFonts w:ascii="Times New Roman" w:hAnsi="Times New Roman" w:cs="Times New Roman"/>
          <w:i/>
          <w:iCs/>
        </w:rPr>
        <w:t xml:space="preserve"> 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создать условия для ознакомления с алгоритмом письменного деления двузначного числа на однозначное; закрепить устные приемы деления двузначных чисел на однозначное;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коррекционно-развивающая: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устных вычислений, мыслительных процессов, речи;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содействовать воспитанию аккуратного ведения тетрадей, усидчивости.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Ожидаемые (планируемые) результаты: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познакомятся с алгоритмом письменного деления двузначного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однозначное;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научатся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двузначных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однозначное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разряд;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научатся строить  речевые высказывания в устной </w:t>
      </w:r>
      <w:r>
        <w:rPr>
          <w:rFonts w:ascii="Times New Roman" w:hAnsi="Times New Roman" w:cs="Times New Roman"/>
          <w:sz w:val="28"/>
          <w:szCs w:val="28"/>
        </w:rPr>
        <w:br/>
        <w:t>и письменной форме;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376A5">
        <w:rPr>
          <w:rFonts w:ascii="Times New Roman" w:hAnsi="Times New Roman" w:cs="Times New Roman"/>
          <w:i/>
          <w:iCs/>
          <w:sz w:val="28"/>
          <w:szCs w:val="28"/>
        </w:rPr>
        <w:t>егулятивные: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научатся учитывать правило в планировании и контроле способа решения;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возможность научиться адекватно использовать речь для планирования и регуляции своей деятельности;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возможность для формирования выраженной устойчивости учебно-познавательной мотивации учения.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учебник, рабочая тетрадь, опоры, наглядный материал для устного счета.</w:t>
      </w:r>
    </w:p>
    <w:p w:rsidR="00255C86" w:rsidRDefault="00255C86" w:rsidP="001B6483">
      <w:pPr>
        <w:pStyle w:val="ParagraphStyle"/>
        <w:keepNext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255C86" w:rsidRPr="002376A5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sz w:val="28"/>
          <w:szCs w:val="28"/>
        </w:rPr>
        <w:t>Приветствие. Эмоциональный настрой.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(Доска наглядно оформлена.)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устном счете мы отправимся на прогулку в сад. У кого есть сад?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называем садом? </w:t>
      </w:r>
      <w:r>
        <w:rPr>
          <w:rFonts w:ascii="Times New Roman" w:hAnsi="Times New Roman" w:cs="Times New Roman"/>
          <w:i/>
          <w:iCs/>
          <w:sz w:val="28"/>
          <w:szCs w:val="28"/>
        </w:rPr>
        <w:t>(Участок земли, засаженный деревьями, кустами, цветами.)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Сегодня в гости пойдем к...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азывается имя ребенка, у которого семья имеет сад.)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Упражнение «Лесенка».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нарисована лесенка, на которой записаны примеры на деление двузначных чисел на однозначное число без перехода через разряд.</w:t>
      </w:r>
    </w:p>
    <w:p w:rsidR="00255C86" w:rsidRDefault="008F5778" w:rsidP="00CE61A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2.75pt;height:104.25pt;visibility:visible">
            <v:imagedata r:id="rId7" o:title=""/>
          </v:shape>
        </w:pic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Чтобы войти в дом, нам надо подняться по лестнице. Девочки поднимаются слева, мальчики – справа. Кто быстрее откроет дверь дома, а волшебным ключиком будет сумма частных – 35.</w:t>
      </w:r>
    </w:p>
    <w:p w:rsidR="00255C86" w:rsidRPr="001C06E0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Учащиеся решают примеры.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Упражнение «Знакомство».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Навстречу нам выходит папа… – хозяин сада. </w:t>
      </w:r>
      <w:r>
        <w:rPr>
          <w:rFonts w:ascii="Times New Roman" w:hAnsi="Times New Roman" w:cs="Times New Roman"/>
          <w:i/>
          <w:iCs/>
          <w:sz w:val="28"/>
          <w:szCs w:val="28"/>
        </w:rPr>
        <w:t>(Имя ребенка.)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Отцу 44 года, а сын в 4 раза моложе. Сколько лет сыну? На сколько лет отец старше сына?</w:t>
      </w:r>
    </w:p>
    <w:p w:rsidR="00255C86" w:rsidRPr="001C06E0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Отец – 44 года</w:t>
      </w:r>
    </w:p>
    <w:p w:rsidR="00255C86" w:rsidRPr="001C06E0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Сын – ? в 4 раза моложе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(Решают задачу устно.)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Упражнение «Учащиеся».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Хозяин просит гостей пройти в дом и угоститься фруктами.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фрукты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E0">
        <w:rPr>
          <w:rFonts w:ascii="Times New Roman" w:hAnsi="Times New Roman" w:cs="Times New Roman"/>
          <w:b/>
          <w:bCs/>
          <w:spacing w:val="45"/>
          <w:sz w:val="28"/>
          <w:szCs w:val="28"/>
          <w:lang w:val="tt-RU"/>
        </w:rPr>
        <w:t>З</w:t>
      </w:r>
      <w:r w:rsidRPr="001C06E0">
        <w:rPr>
          <w:rFonts w:ascii="Times New Roman" w:hAnsi="Times New Roman" w:cs="Times New Roman"/>
          <w:b/>
          <w:bCs/>
          <w:spacing w:val="45"/>
          <w:sz w:val="28"/>
          <w:szCs w:val="28"/>
        </w:rPr>
        <w:t>адач</w:t>
      </w:r>
      <w:r w:rsidRPr="001C06E0">
        <w:rPr>
          <w:rFonts w:ascii="Times New Roman" w:hAnsi="Times New Roman" w:cs="Times New Roman"/>
          <w:b/>
          <w:bCs/>
          <w:spacing w:val="45"/>
          <w:sz w:val="28"/>
          <w:szCs w:val="28"/>
          <w:lang w:val="tt-RU"/>
        </w:rPr>
        <w:t>а</w:t>
      </w:r>
      <w:r w:rsidRPr="001C06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одной корзине 62 яблока, а в другой – в 2 раза больше. Сколько всего яблок в корзинах?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(Вывешиваются картинки с изображением корзин с яблоками, выполняется схема.)</w:t>
      </w:r>
    </w:p>
    <w:p w:rsidR="00255C86" w:rsidRDefault="008F5778" w:rsidP="00CE61A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Рисунок 2" o:spid="_x0000_i1026" type="#_x0000_t75" style="width:229.5pt;height:87.75pt;visibility:visible">
            <v:imagedata r:id="rId8" o:title=""/>
          </v:shape>
        </w:pic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62 : 2 = 31 (яб.) – в первой корзине.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62 + 31 = 93 (яб.) – всего.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A5">
        <w:rPr>
          <w:rFonts w:ascii="Times New Roman" w:hAnsi="Times New Roman" w:cs="Times New Roman"/>
          <w:b/>
          <w:bCs/>
          <w:spacing w:val="45"/>
          <w:sz w:val="28"/>
          <w:szCs w:val="28"/>
        </w:rPr>
        <w:t>Ответ</w:t>
      </w:r>
      <w:r w:rsidRPr="002376A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2 корзинах 93 яблока.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данная задача отличается от первой?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задачу решали двумя действиями?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Упражнение «Загадочный котенок».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Погуляли по саду, познакомились с хозяевами.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за зверь нам встретился?</w:t>
      </w:r>
    </w:p>
    <w:p w:rsidR="00255C86" w:rsidRDefault="008F5778" w:rsidP="00CE61A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170.25pt;height:83.25pt;visibility:visible">
            <v:imagedata r:id="rId9" o:title=""/>
          </v:shape>
        </w:pic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Из каких геометрических фигур он составлен? </w:t>
      </w:r>
      <w:r>
        <w:rPr>
          <w:rFonts w:ascii="Times New Roman" w:hAnsi="Times New Roman" w:cs="Times New Roman"/>
          <w:i/>
          <w:iCs/>
          <w:sz w:val="28"/>
          <w:szCs w:val="28"/>
        </w:rPr>
        <w:t>(Прямая, треугольник, круг, отрезок.)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называют треугольником?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треугольники по видам сторон? </w:t>
      </w:r>
      <w:r>
        <w:rPr>
          <w:rFonts w:ascii="Times New Roman" w:hAnsi="Times New Roman" w:cs="Times New Roman"/>
          <w:i/>
          <w:iCs/>
          <w:sz w:val="28"/>
          <w:szCs w:val="28"/>
        </w:rPr>
        <w:t>(Равносторонний, равнобедренный, разносторонний.)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треугольник изображен у котенка? </w:t>
      </w:r>
      <w:r>
        <w:rPr>
          <w:rFonts w:ascii="Times New Roman" w:hAnsi="Times New Roman" w:cs="Times New Roman"/>
          <w:i/>
          <w:iCs/>
          <w:sz w:val="28"/>
          <w:szCs w:val="28"/>
        </w:rPr>
        <w:t>(Равнобедренный.)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Докажите. </w:t>
      </w:r>
      <w:r>
        <w:rPr>
          <w:rFonts w:ascii="Times New Roman" w:hAnsi="Times New Roman" w:cs="Times New Roman"/>
          <w:i/>
          <w:iCs/>
          <w:sz w:val="28"/>
          <w:szCs w:val="28"/>
        </w:rPr>
        <w:t>(Боковые стороны равны друг другу.)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Итог устного счета.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Итак, наши знания помогут при изучении новой темы.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чувственного опыта учащихся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примеры и скажите, какие из них мы можем решить, а какие – нет и почему?</w:t>
      </w:r>
    </w:p>
    <w:p w:rsidR="00255C86" w:rsidRDefault="00255C86" w:rsidP="00CE61A1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34:2</w:t>
      </w:r>
    </w:p>
    <w:p w:rsidR="00255C86" w:rsidRDefault="00255C86" w:rsidP="00CE61A1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56:3</w:t>
      </w:r>
    </w:p>
    <w:p w:rsidR="00255C86" w:rsidRDefault="00255C86" w:rsidP="00CE61A1">
      <w:pPr>
        <w:pStyle w:val="ParagraphStyle"/>
        <w:spacing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66:6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84:7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Примеры первого столбика можем решить, так как они относятся к устным приемам вычислений.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примеры первого столбика.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как будет звучать задача сегодняшнего урока?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будем учиться делить двузначные числа на однозначные.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ходу объяснения на доске появляются записи.)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 примеры второго столбика.</w:t>
      </w:r>
    </w:p>
    <w:p w:rsidR="00255C86" w:rsidRDefault="008F5778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79.5pt;height:102pt;visibility:visible">
            <v:imagedata r:id="rId10" o:title=""/>
          </v:shape>
        </w:pic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Записываем пример в столбик: пишем делимое 34, ставим знак деления (в виде прямого угла). Внутри прямого угла пишем делимое 2.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Начинаем деление с высших разрядов – десятков. Вначале определим количество цифр в частном: в делимом нужно отделить столько цифр, сколько их в делителе, то есть одну.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десятка больше делителя, значит, в частном будет две цифры. Ставим в частном две точки.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 дес.:2 = 1 дес. (ост. 1 дес.). Остаток меньше делителя, значит, правильно подобрали цифру частного.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Сносим единицы, 14 ед. делим на 2, будет 7. Проверяем: 7·2 = 14. Из 14 вычесть14, не осталось ни одной единицы. Частное равно 17.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Аналогично рассмотреть: 8 :7.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Коррекция и первичное закрепление знаний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учебнику: </w:t>
      </w:r>
      <w:r>
        <w:rPr>
          <w:rFonts w:ascii="Times New Roman" w:hAnsi="Times New Roman" w:cs="Times New Roman"/>
          <w:sz w:val="28"/>
          <w:szCs w:val="28"/>
        </w:rPr>
        <w:t>выполнение задания 828   на с. 172.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примеры.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45:5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42:3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96:4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Какой пример относится к устным приемам вычислений?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(45:5 = 9)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704D">
        <w:rPr>
          <w:rFonts w:ascii="Times New Roman" w:hAnsi="Times New Roman" w:cs="Times New Roman"/>
          <w:b/>
          <w:bCs/>
          <w:noProof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 руки класс – это «раз».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Повернулась голова – это «два».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вниз, вперед смотри – это «три».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пошире развернули на «четыре»,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силой их к плечам прижать – это «пять».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 w:rsidRPr="0073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ребятам надо сесть – это «шесть».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Закрепление знаний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в рабочей тетради: </w:t>
      </w:r>
      <w:r>
        <w:rPr>
          <w:rFonts w:ascii="Times New Roman" w:hAnsi="Times New Roman" w:cs="Times New Roman"/>
          <w:sz w:val="28"/>
          <w:szCs w:val="28"/>
        </w:rPr>
        <w:t>выполнение заданий: 315 (решают комментируя) и 316 (самостоятельно) на с. 102.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(Примеры записываются в столбик, учитель контролирует работу учащихся, задает уточняющие вопросы.)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Поменяйтесь тетрадями, осуществите взаимопроверку. Если пример решен правильно, отметьте его «плюсом».</w:t>
      </w:r>
    </w:p>
    <w:p w:rsidR="00255C86" w:rsidRPr="00CE61A1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1A1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</w:p>
    <w:p w:rsidR="00255C86" w:rsidRDefault="00255C86" w:rsidP="00CE61A1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255C86" w:rsidRDefault="008F5778" w:rsidP="00CE61A1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pict>
          <v:shape id="Рисунок 3" o:spid="_x0000_s1026" type="#_x0000_t75" alt="hello_html_m6415797e.jpg" style="position:absolute;margin-left:0;margin-top:6.8pt;width:44.25pt;height:39pt;z-index:251658240;visibility:visible;mso-position-horizontal:left;mso-position-vertical-relative:line" o:allowoverlap="f">
            <v:imagedata r:id="rId11" o:title=""/>
            <w10:wrap type="square"/>
          </v:shape>
        </w:pict>
      </w:r>
      <w:r>
        <w:rPr>
          <w:noProof/>
        </w:rPr>
        <w:pict>
          <v:shape id="Рисунок 2" o:spid="_x0000_s1027" type="#_x0000_t75" alt="hello_html_670c3924.png" style="position:absolute;margin-left:45.75pt;margin-top:.05pt;width:52.5pt;height:52.5pt;z-index:251659264;visibility:visible;mso-position-vertical-relative:line" o:allowoverlap="f">
            <v:imagedata r:id="rId12" o:title=""/>
            <w10:wrap type="square"/>
          </v:shape>
        </w:pict>
      </w:r>
      <w:r w:rsidR="00255C86">
        <w:rPr>
          <w:color w:val="000000"/>
          <w:sz w:val="28"/>
          <w:szCs w:val="28"/>
        </w:rPr>
        <w:t xml:space="preserve">     </w:t>
      </w:r>
      <w:r>
        <w:rPr>
          <w:noProof/>
        </w:rPr>
        <w:pict>
          <v:shape id="Рисунок 66" o:spid="_x0000_i1029" type="#_x0000_t75" alt="hello_html_m21189465.jpg" style="width:48.75pt;height:45pt;visibility:visible">
            <v:imagedata r:id="rId13" o:title=""/>
          </v:shape>
        </w:pict>
      </w:r>
      <w:r w:rsidR="00255C86">
        <w:rPr>
          <w:color w:val="000000"/>
          <w:sz w:val="28"/>
          <w:szCs w:val="28"/>
        </w:rPr>
        <w:t xml:space="preserve">    </w:t>
      </w:r>
    </w:p>
    <w:p w:rsidR="00255C86" w:rsidRDefault="00255C86" w:rsidP="00CE61A1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255C86" w:rsidRDefault="00255C86" w:rsidP="001B648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C86" w:rsidRPr="002A5419" w:rsidRDefault="00255C86" w:rsidP="001B648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A5419">
        <w:rPr>
          <w:rFonts w:ascii="Times New Roman" w:hAnsi="Times New Roman" w:cs="Times New Roman"/>
          <w:color w:val="000000"/>
          <w:sz w:val="28"/>
          <w:szCs w:val="28"/>
        </w:rPr>
        <w:t>Выберите солнышко, которое соответствует вашему настроению.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урока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звучала задача урока?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Справились мы с ней?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алгоритм деления двузначного числа на однозначное в столбик.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задание 828 (3)   на с. 172.</w:t>
      </w:r>
    </w:p>
    <w:p w:rsidR="00255C86" w:rsidRDefault="00255C86" w:rsidP="001B648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примеры.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84:6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75:3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98:7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32:4</w:t>
      </w:r>
    </w:p>
    <w:p w:rsidR="00255C86" w:rsidRDefault="00255C86" w:rsidP="00CE61A1">
      <w:pPr>
        <w:pStyle w:val="ParagraphStyle"/>
        <w:spacing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84:7</w:t>
      </w:r>
    </w:p>
    <w:p w:rsidR="00255C86" w:rsidRDefault="00255C86" w:rsidP="00CE61A1">
      <w:pPr>
        <w:spacing w:after="0"/>
      </w:pPr>
    </w:p>
    <w:sectPr w:rsidR="00255C86" w:rsidSect="00CE61A1">
      <w:footerReference w:type="defaul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86" w:rsidRDefault="00255C86">
      <w:r>
        <w:separator/>
      </w:r>
    </w:p>
  </w:endnote>
  <w:endnote w:type="continuationSeparator" w:id="0">
    <w:p w:rsidR="00255C86" w:rsidRDefault="002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86" w:rsidRDefault="00255C86" w:rsidP="003930E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5778">
      <w:rPr>
        <w:rStyle w:val="a8"/>
        <w:noProof/>
      </w:rPr>
      <w:t>1</w:t>
    </w:r>
    <w:r>
      <w:rPr>
        <w:rStyle w:val="a8"/>
      </w:rPr>
      <w:fldChar w:fldCharType="end"/>
    </w:r>
  </w:p>
  <w:p w:rsidR="00255C86" w:rsidRDefault="00255C86" w:rsidP="001B64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86" w:rsidRDefault="00255C86">
      <w:r>
        <w:separator/>
      </w:r>
    </w:p>
  </w:footnote>
  <w:footnote w:type="continuationSeparator" w:id="0">
    <w:p w:rsidR="00255C86" w:rsidRDefault="0025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1A1"/>
    <w:rsid w:val="00032870"/>
    <w:rsid w:val="0010014D"/>
    <w:rsid w:val="001301E3"/>
    <w:rsid w:val="00165476"/>
    <w:rsid w:val="001A228C"/>
    <w:rsid w:val="001B6483"/>
    <w:rsid w:val="001C06E0"/>
    <w:rsid w:val="001C6EB3"/>
    <w:rsid w:val="001D43E9"/>
    <w:rsid w:val="002376A5"/>
    <w:rsid w:val="00255C86"/>
    <w:rsid w:val="00257E8E"/>
    <w:rsid w:val="00285352"/>
    <w:rsid w:val="002A5419"/>
    <w:rsid w:val="002D6C08"/>
    <w:rsid w:val="003930E8"/>
    <w:rsid w:val="00487D42"/>
    <w:rsid w:val="0050603E"/>
    <w:rsid w:val="005E3BDC"/>
    <w:rsid w:val="0065232B"/>
    <w:rsid w:val="006C0970"/>
    <w:rsid w:val="0073704D"/>
    <w:rsid w:val="007861C0"/>
    <w:rsid w:val="007E2C80"/>
    <w:rsid w:val="008C78AE"/>
    <w:rsid w:val="008D7CEA"/>
    <w:rsid w:val="008F5778"/>
    <w:rsid w:val="00902DBB"/>
    <w:rsid w:val="00A75064"/>
    <w:rsid w:val="00B24A3F"/>
    <w:rsid w:val="00B4720E"/>
    <w:rsid w:val="00B564E0"/>
    <w:rsid w:val="00BE7FC6"/>
    <w:rsid w:val="00BF612F"/>
    <w:rsid w:val="00C96223"/>
    <w:rsid w:val="00CE61A1"/>
    <w:rsid w:val="00CF34A8"/>
    <w:rsid w:val="00DA16C7"/>
    <w:rsid w:val="00D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E61A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1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E61A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1B6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603E"/>
  </w:style>
  <w:style w:type="character" w:styleId="a8">
    <w:name w:val="page number"/>
    <w:basedOn w:val="a0"/>
    <w:uiPriority w:val="99"/>
    <w:rsid w:val="001B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851</Words>
  <Characters>4852</Characters>
  <Application>Microsoft Office Word</Application>
  <DocSecurity>0</DocSecurity>
  <Lines>40</Lines>
  <Paragraphs>11</Paragraphs>
  <ScaleCrop>false</ScaleCrop>
  <Company>Magarif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Guliya</dc:creator>
  <cp:keywords/>
  <dc:description/>
  <cp:lastModifiedBy>Мунира</cp:lastModifiedBy>
  <cp:revision>10</cp:revision>
  <dcterms:created xsi:type="dcterms:W3CDTF">2017-09-27T17:02:00Z</dcterms:created>
  <dcterms:modified xsi:type="dcterms:W3CDTF">2018-01-24T06:36:00Z</dcterms:modified>
</cp:coreProperties>
</file>