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88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322788" w:rsidRPr="00542A9B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</w:pPr>
      <w:r w:rsidRPr="00542A9B"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  <w:t>Умножение десятичных дробей</w:t>
      </w:r>
    </w:p>
    <w:p w:rsidR="00322788" w:rsidRPr="00542A9B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2A9B"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  <w:t xml:space="preserve">(Урок математики. </w:t>
      </w:r>
      <w:r w:rsidRPr="00542A9B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542A9B"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  <w:t xml:space="preserve"> класс</w:t>
      </w:r>
      <w:r w:rsidRPr="00542A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22788" w:rsidRPr="00542A9B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 w:rsidRPr="00542A9B">
        <w:rPr>
          <w:rFonts w:ascii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Лира ЗАЯЛОВА,</w:t>
      </w:r>
    </w:p>
    <w:p w:rsidR="00322788" w:rsidRPr="00542A9B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tt-RU" w:eastAsia="ru-RU"/>
        </w:rPr>
      </w:pPr>
      <w:r w:rsidRPr="00542A9B">
        <w:rPr>
          <w:rFonts w:ascii="Times New Roman" w:hAnsi="Times New Roman" w:cs="Times New Roman"/>
          <w:i/>
          <w:iCs/>
          <w:color w:val="000000"/>
          <w:sz w:val="28"/>
          <w:szCs w:val="28"/>
          <w:lang w:val="tt-RU" w:eastAsia="ru-RU"/>
        </w:rPr>
        <w:t>учитель математики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tt-RU" w:eastAsia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высшей</w:t>
      </w:r>
      <w:r w:rsidRPr="00542A9B">
        <w:rPr>
          <w:rFonts w:ascii="Times New Roman" w:hAnsi="Times New Roman" w:cs="Times New Roman"/>
          <w:i/>
          <w:iCs/>
          <w:color w:val="000000"/>
          <w:sz w:val="28"/>
          <w:szCs w:val="28"/>
          <w:lang w:val="tt-RU" w:eastAsia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tt-RU" w:eastAsia="ru-RU"/>
        </w:rPr>
        <w:t xml:space="preserve">квалификационной категории </w:t>
      </w:r>
      <w:r w:rsidRPr="00542A9B">
        <w:rPr>
          <w:rFonts w:ascii="Times New Roman" w:hAnsi="Times New Roman" w:cs="Times New Roman"/>
          <w:i/>
          <w:iCs/>
          <w:color w:val="000000"/>
          <w:sz w:val="28"/>
          <w:szCs w:val="28"/>
          <w:lang w:val="tt-RU" w:eastAsia="ru-RU"/>
        </w:rPr>
        <w:t>Муслюмовской гимназии</w:t>
      </w:r>
      <w:r w:rsidRPr="00542A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tt-RU" w:eastAsia="ru-RU"/>
        </w:rPr>
        <w:t xml:space="preserve"> </w:t>
      </w:r>
    </w:p>
    <w:p w:rsidR="00322788" w:rsidRPr="00B849B6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49B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322788" w:rsidRPr="00B849B6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Pr="00542A9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идактические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84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овторить и закрепить ранее изученный материал.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Ввести прав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ило умножения десятичных дробей;</w:t>
      </w:r>
    </w:p>
    <w:p w:rsidR="00322788" w:rsidRPr="00B849B6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52A0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</w:t>
      </w:r>
      <w:r w:rsidRPr="00052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Pr="00B84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ормироват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ь практические навыки умножения </w:t>
      </w:r>
      <w:r w:rsidRPr="00B84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десятичных дробей.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Развивать внимани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е, память и логическое мышление;</w:t>
      </w:r>
    </w:p>
    <w:p w:rsidR="00322788" w:rsidRPr="00B849B6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52A0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</w:t>
      </w:r>
      <w:r w:rsidRPr="00052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B84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оспитать чувство ответственности каждого учащегося за выполненную работу.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Воспитать интерес к предмету.</w:t>
      </w:r>
    </w:p>
    <w:p w:rsidR="00322788" w:rsidRPr="00B849B6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49B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84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рок сообщения и усвоения новых знаний.</w:t>
      </w:r>
    </w:p>
    <w:p w:rsidR="00322788" w:rsidRPr="00B849B6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49B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компьютер,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мульт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имедийный проектор (презентация </w:t>
      </w:r>
      <w:r w:rsidRPr="00B84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тему умножение десятичных дробей),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экран,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карточки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2788" w:rsidRPr="00542A9B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2A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322788" w:rsidRPr="00151B47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151B4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Организационно-мотивационный этап</w:t>
      </w:r>
    </w:p>
    <w:p w:rsidR="00322788" w:rsidRPr="00151B47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52A0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ребята! </w:t>
      </w:r>
      <w:r w:rsidRPr="00151B47"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B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 рад</w:t>
      </w:r>
      <w:r w:rsidRPr="00151B47"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  <w:t>а</w:t>
      </w:r>
      <w:r w:rsidRPr="00151B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встречи с вами.</w:t>
      </w:r>
    </w:p>
    <w:p w:rsidR="00322788" w:rsidRPr="00151B47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151B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уверен, что сегодня на уроке всем будет комфортно, отношения будут теплые.</w:t>
      </w:r>
    </w:p>
    <w:p w:rsidR="00322788" w:rsidRPr="00151B47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51B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Ребята,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2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помните, что решая маленькие задачи, вы готовитесь к решению больших и трудных.</w:t>
      </w:r>
    </w:p>
    <w:p w:rsidR="00322788" w:rsidRPr="00151B47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151B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Прочитайте число </w:t>
      </w:r>
      <w:r w:rsidRPr="00151B47"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  <w:t>3</w:t>
      </w:r>
      <w:r w:rsidRPr="00151B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151B47"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2017</w:t>
      </w:r>
      <w:r w:rsidRPr="00151B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51B47"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  <w:t>три</w:t>
      </w:r>
      <w:r w:rsidRPr="00151B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миллион</w:t>
      </w:r>
      <w:r w:rsidRPr="00151B47"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151B47"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  <w:t>трид</w:t>
      </w:r>
      <w:r w:rsidRPr="00151B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цать две тысячи </w:t>
      </w:r>
      <w:r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  <w:t>сем</w:t>
      </w:r>
      <w:r w:rsidRPr="00151B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надцать. Поставьте точки после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2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единиц миллионов и десятков тысяч.</w:t>
      </w:r>
      <w:r w:rsidRPr="00151B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получилось? – </w:t>
      </w:r>
      <w:r w:rsidRPr="00151B47"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  <w:t>3</w:t>
      </w:r>
      <w:r w:rsidRPr="00151B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.0</w:t>
      </w:r>
      <w:r w:rsidRPr="00151B47"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  <w:t>3</w:t>
      </w:r>
      <w:r w:rsidRPr="00151B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  <w:t>7</w:t>
      </w:r>
      <w:r w:rsidRPr="00151B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сегодняшнее число – дата.</w:t>
      </w:r>
    </w:p>
    <w:p w:rsidR="00322788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51B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Откройте, пожалуйста, свои тетради и запишите число, классная работа.</w:t>
      </w:r>
    </w:p>
    <w:p w:rsidR="00322788" w:rsidRPr="00151B47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151B4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Этап постановки личностных целей</w:t>
      </w:r>
    </w:p>
    <w:p w:rsidR="00322788" w:rsidRPr="00013E20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1B47">
        <w:rPr>
          <w:rFonts w:ascii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Кубик БЛУМА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. </w:t>
      </w:r>
      <w:r w:rsidRPr="00D62BE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tt-RU" w:eastAsia="ru-RU"/>
        </w:rPr>
        <w:t>(</w:t>
      </w:r>
      <w:r w:rsidRPr="00D62BE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«Кубик Блума» – прием технологии критического мышления. Что это такое и как его использовать? Обычный бумажный куб, на гранях которого написано: назови, почему, объясни, предложи, придумай, поделись. Учитель бросает кубик. Выпавшая грань укажет: какого типа вопрос следует задать. Удобнее ориентироваться по слову на грани кубика – с него и должен начинаться вопрос.)</w:t>
      </w:r>
    </w:p>
    <w:p w:rsidR="00322788" w:rsidRPr="00013E20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Например, в этом случае ученики задают друг другу вопросы.</w:t>
      </w:r>
    </w:p>
    <w:p w:rsidR="00322788" w:rsidRPr="00151B47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1B4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Назови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правило сложения</w:t>
      </w:r>
      <w:r w:rsidRPr="00F162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десятичных дробей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2788" w:rsidRDefault="00322788" w:rsidP="00D62B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1B4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13E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1,34 : 2 = 0,67</w:t>
      </w:r>
    </w:p>
    <w:p w:rsidR="00322788" w:rsidRPr="00151B47" w:rsidRDefault="00322788" w:rsidP="00D62B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1B4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Объясни</w:t>
      </w:r>
      <w:r w:rsidRPr="00151B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пожалуйста почему равен 1 мм</w:t>
      </w:r>
      <w:r w:rsidRPr="00151B4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151B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= 0,01 см</w:t>
      </w:r>
      <w:r w:rsidRPr="00151B4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151B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Pr="001911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1911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instrText xml:space="preserve"> QUOTE </w:instrTex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79.5pt">
            <v:imagedata r:id="rId7" o:title="" chromakey="white"/>
          </v:shape>
        </w:pict>
      </w:r>
      <w:r w:rsidRPr="001911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instrText xml:space="preserve"> </w:instrText>
      </w:r>
      <w:r w:rsidRPr="001911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>
        <w:pict>
          <v:shape id="_x0000_i1026" type="#_x0000_t75" style="width:44.25pt;height:80.25pt">
            <v:imagedata r:id="rId7" o:title="" chromakey="white"/>
          </v:shape>
        </w:pict>
      </w:r>
      <w:r w:rsidRPr="001911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151B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см</w:t>
      </w:r>
      <w:r w:rsidRPr="00151B4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322788" w:rsidRPr="00151B47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1B4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однокласснику продолжить предложение: </w:t>
      </w:r>
      <w:r w:rsidRPr="00D62BE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найти неизвестное делимое…</w:t>
      </w:r>
    </w:p>
    <w:p w:rsidR="00322788" w:rsidRPr="00151B47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1B4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Придумай </w:t>
      </w:r>
      <w:r w:rsidRPr="00013E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задачу на умножение десятичной дроби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3E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натуральное число.</w:t>
      </w:r>
    </w:p>
    <w:p w:rsidR="00322788" w:rsidRPr="00151B47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1B4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Поделись </w:t>
      </w:r>
      <w:r w:rsidRPr="00151B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своими целями на уроке. Поделись какие цели ставишь ты на уроке.</w:t>
      </w:r>
    </w:p>
    <w:p w:rsidR="00322788" w:rsidRPr="00151B47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D62B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151B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1B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Итак, начнем учиться применять знания, но, сначала, определите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2B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свою личностную цель.</w:t>
      </w:r>
    </w:p>
    <w:p w:rsidR="00322788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1B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столе у вас рабочий лист с личностными целями. Отметьте 1 или 2, которые вы ставите на этом уроке перед собой.</w:t>
      </w:r>
    </w:p>
    <w:p w:rsidR="00322788" w:rsidRPr="00151B47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151B4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Этап постановки темы и целей урока</w:t>
      </w:r>
    </w:p>
    <w:p w:rsidR="00322788" w:rsidRPr="00151B47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151B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лишнее? Почему?</w:t>
      </w:r>
    </w:p>
    <w:p w:rsidR="00322788" w:rsidRPr="00151B47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1B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Сумма, частное, умножение, разность. </w:t>
      </w:r>
      <w:r w:rsidRPr="00D62BE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(Умножение. Результат умножения – это произведение.)</w:t>
      </w:r>
    </w:p>
    <w:p w:rsidR="00322788" w:rsidRPr="00151B47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51B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Устный счет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2788" w:rsidRPr="00151B47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1B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43 ∙ 21 = 903</w:t>
      </w:r>
    </w:p>
    <w:p w:rsidR="00322788" w:rsidRPr="00151B47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1B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4,3 ∙ 21 = 90,3</w:t>
      </w:r>
    </w:p>
    <w:p w:rsidR="00322788" w:rsidRPr="00151B47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1B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43 ∙ 2,1 = 90,3</w:t>
      </w:r>
    </w:p>
    <w:p w:rsidR="00322788" w:rsidRPr="00151B47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1B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4,3 ∙ 2,1 = 903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2BE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(затруднение)</w:t>
      </w:r>
    </w:p>
    <w:p w:rsidR="00322788" w:rsidRPr="00151B47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B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  <w:r w:rsidRPr="00151B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B47">
        <w:rPr>
          <w:rFonts w:ascii="Times New Roman" w:hAnsi="Times New Roman" w:cs="Times New Roman"/>
          <w:color w:val="000000"/>
          <w:sz w:val="28"/>
          <w:szCs w:val="28"/>
        </w:rPr>
        <w:t>вывести правило умножения десятичных дробей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2788" w:rsidRPr="00151B47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1B47">
        <w:rPr>
          <w:rFonts w:ascii="Times New Roman" w:hAnsi="Times New Roman" w:cs="Times New Roman"/>
          <w:color w:val="000000"/>
          <w:sz w:val="28"/>
          <w:szCs w:val="28"/>
        </w:rPr>
        <w:t xml:space="preserve">Для этого мы с вами делаем </w:t>
      </w:r>
      <w:r w:rsidRPr="00D62BED">
        <w:rPr>
          <w:rFonts w:ascii="Times New Roman" w:hAnsi="Times New Roman" w:cs="Times New Roman"/>
          <w:color w:val="000000"/>
          <w:sz w:val="28"/>
          <w:szCs w:val="28"/>
        </w:rPr>
        <w:t>исследовательскую работу.</w:t>
      </w:r>
    </w:p>
    <w:p w:rsidR="00322788" w:rsidRPr="00151B47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B47">
        <w:rPr>
          <w:rFonts w:ascii="Times New Roman" w:hAnsi="Times New Roman" w:cs="Times New Roman"/>
          <w:color w:val="000000"/>
          <w:sz w:val="28"/>
          <w:szCs w:val="28"/>
        </w:rPr>
        <w:t xml:space="preserve">1. Измерьте длину и ширину прямоугольника. Выразите в </w:t>
      </w:r>
      <w:r w:rsidRPr="00D62B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мм</w:t>
      </w:r>
      <w:r w:rsidRPr="00151B47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Pr="00D62B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см</w:t>
      </w:r>
      <w:r w:rsidRPr="00151B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2788" w:rsidRPr="00151B47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B47">
        <w:rPr>
          <w:rFonts w:ascii="Times New Roman" w:hAnsi="Times New Roman" w:cs="Times New Roman"/>
          <w:color w:val="000000"/>
          <w:sz w:val="28"/>
          <w:szCs w:val="28"/>
        </w:rPr>
        <w:t>Найдите площадь прямоугольника.</w:t>
      </w:r>
    </w:p>
    <w:p w:rsidR="00322788" w:rsidRPr="00151B47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B47">
        <w:rPr>
          <w:rFonts w:ascii="Times New Roman" w:hAnsi="Times New Roman" w:cs="Times New Roman"/>
          <w:color w:val="000000"/>
          <w:sz w:val="28"/>
          <w:szCs w:val="28"/>
        </w:rPr>
        <w:t>2. Изучите умножение десятичных дробей</w:t>
      </w:r>
    </w:p>
    <w:p w:rsidR="00322788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7FF6">
        <w:rPr>
          <w:noProof/>
          <w:sz w:val="24"/>
          <w:szCs w:val="24"/>
          <w:lang w:eastAsia="ru-RU"/>
        </w:rPr>
        <w:pict>
          <v:shape id="Рисунок 18" o:spid="_x0000_i1027" type="#_x0000_t75" alt="умножение десятичных дробей 5 класс" style="width:114pt;height:98.25pt;visibility:visible">
            <v:imagedata r:id="rId8" o:title=""/>
          </v:shape>
        </w:pict>
      </w:r>
    </w:p>
    <w:p w:rsidR="00322788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0,254</w:t>
      </w:r>
    </w:p>
    <w:p w:rsidR="00322788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0,03</w:t>
      </w:r>
    </w:p>
    <w:p w:rsidR="00322788" w:rsidRPr="00151B47" w:rsidRDefault="00322788" w:rsidP="00A47A6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0,00762</w:t>
      </w:r>
    </w:p>
    <w:p w:rsidR="00322788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Делайте вывод:</w:t>
      </w:r>
    </w:p>
    <w:p w:rsidR="00322788" w:rsidRPr="00744823" w:rsidRDefault="00322788" w:rsidP="007448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823">
        <w:rPr>
          <w:rFonts w:ascii="Times New Roman" w:hAnsi="Times New Roman" w:cs="Times New Roman"/>
          <w:sz w:val="28"/>
          <w:szCs w:val="28"/>
          <w:lang w:eastAsia="ru-RU"/>
        </w:rPr>
        <w:t>Чтобы перемножить две десятичные дроби, надо: …</w:t>
      </w:r>
    </w:p>
    <w:p w:rsidR="00322788" w:rsidRDefault="00322788" w:rsidP="007448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823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744823">
        <w:rPr>
          <w:rFonts w:ascii="Times New Roman" w:hAnsi="Times New Roman" w:cs="Times New Roman"/>
          <w:sz w:val="28"/>
          <w:szCs w:val="28"/>
          <w:lang w:eastAsia="ru-RU"/>
        </w:rPr>
        <w:t xml:space="preserve">ыполнить умножение, не обращая внимания на запятые; </w:t>
      </w:r>
    </w:p>
    <w:p w:rsidR="00322788" w:rsidRPr="00744823" w:rsidRDefault="00322788" w:rsidP="007448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4823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44823">
        <w:rPr>
          <w:rFonts w:ascii="Times New Roman" w:hAnsi="Times New Roman" w:cs="Times New Roman"/>
          <w:sz w:val="28"/>
          <w:szCs w:val="28"/>
          <w:lang w:eastAsia="ru-RU"/>
        </w:rPr>
        <w:t>тделить запятой столько цифр справа, сколько их стоит после запятой в обоих множителей вместе.</w:t>
      </w:r>
    </w:p>
    <w:p w:rsidR="00322788" w:rsidRPr="00C1419F" w:rsidRDefault="00322788" w:rsidP="007933B1">
      <w:pPr>
        <w:pStyle w:val="ListParagraph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C1419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Этап применения знаний, умений и навыков</w:t>
      </w:r>
    </w:p>
    <w:p w:rsidR="00322788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«ПАЗЛ» </w:t>
      </w:r>
      <w:r w:rsidRPr="007448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(ученики решают задания и собирают пазл).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2788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Ученики «открывают» для себя, где же можно применять знания в жизни.</w:t>
      </w:r>
    </w:p>
    <w:p w:rsidR="00322788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6,25 ∙ 4,8 =</w:t>
      </w:r>
    </w:p>
    <w:p w:rsidR="00322788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85,2 ∙ 3,2 =</w:t>
      </w:r>
    </w:p>
    <w:p w:rsidR="00322788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7,4 ∙ 4,9 =</w:t>
      </w:r>
    </w:p>
    <w:p w:rsidR="00322788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0,8 ∙ 0,92 = </w:t>
      </w:r>
    </w:p>
    <w:p w:rsidR="00322788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2,5 ∙ 0,37 = </w:t>
      </w:r>
    </w:p>
    <w:p w:rsidR="00322788" w:rsidRPr="00B70FDC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3,43 ∙ 0,12 =</w:t>
      </w:r>
    </w:p>
    <w:p w:rsidR="00322788" w:rsidRPr="00151B47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151B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Этот мост называется </w:t>
      </w:r>
      <w:r w:rsidRPr="0074482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74482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Миллениум</w:t>
      </w:r>
      <w:r w:rsidRPr="00744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51B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находится в г. Казани. </w:t>
      </w:r>
      <w:r w:rsidRPr="00151B4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Сооружение моста началось в</w:t>
      </w:r>
      <w:r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hyperlink r:id="rId9" w:tooltip="2004 год" w:history="1">
        <w:r w:rsidRPr="00B70FD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2004 году</w:t>
        </w:r>
      </w:hyperlink>
      <w:r w:rsidRPr="00151B4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</w:t>
      </w:r>
      <w:r w:rsidRPr="00151B47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Открытие первой очереди моста состоялось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tooltip="29 июля" w:history="1">
        <w:r w:rsidRPr="00151B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29 июля</w:t>
        </w:r>
      </w:hyperlink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tooltip="2005 год" w:history="1">
        <w:r w:rsidRPr="00151B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2005 года</w:t>
        </w:r>
      </w:hyperlink>
      <w:r w:rsidRPr="00151B47">
        <w:rPr>
          <w:rFonts w:ascii="Times New Roman" w:hAnsi="Times New Roman" w:cs="Times New Roman"/>
          <w:sz w:val="28"/>
          <w:szCs w:val="28"/>
          <w:lang w:eastAsia="ru-RU"/>
        </w:rPr>
        <w:t>, а выполнил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51B47">
        <w:rPr>
          <w:rFonts w:ascii="Times New Roman" w:hAnsi="Times New Roman" w:cs="Times New Roman"/>
          <w:sz w:val="28"/>
          <w:szCs w:val="28"/>
          <w:lang w:eastAsia="ru-RU"/>
        </w:rPr>
        <w:t xml:space="preserve"> все математические </w:t>
      </w:r>
      <w:r w:rsidRPr="00151B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вычисления для моста инженеры-строители.</w:t>
      </w:r>
    </w:p>
    <w:p w:rsidR="00322788" w:rsidRPr="00151B47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51B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 знаете, для того, чтобы построить такой мост, нужно обладать отличными знаниями по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математике, в т. ч.</w:t>
      </w:r>
      <w:r w:rsidRPr="00151B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по теме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«Д</w:t>
      </w:r>
      <w:r w:rsidRPr="00151B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есятичные дроби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51B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2788" w:rsidRPr="00B70FDC" w:rsidRDefault="00322788" w:rsidP="007933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B47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Мост</w:t>
      </w:r>
      <w:r>
        <w:rPr>
          <w:rStyle w:val="apple-converted-space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Pr="00744823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Миллениум</w:t>
      </w:r>
      <w:r w:rsidRPr="0074482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– </w:t>
      </w:r>
      <w:hyperlink r:id="rId12" w:tooltip="Вантовый мост" w:history="1">
        <w:r w:rsidRPr="00B70FD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вантовый мост</w:t>
        </w:r>
      </w:hyperlink>
      <w:r w:rsidRPr="00151B4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; самый высокий</w:t>
      </w:r>
      <w:r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hyperlink r:id="rId13" w:tooltip="Мост" w:history="1">
        <w:r w:rsidRPr="00B70FD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мост</w:t>
        </w:r>
      </w:hyperlink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0FD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4" w:tooltip="Казань" w:history="1">
        <w:r w:rsidRPr="00B70FD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Казани</w:t>
        </w:r>
      </w:hyperlink>
      <w:r w:rsidRPr="00151B4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Пересекает реку</w:t>
      </w:r>
      <w:r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hyperlink r:id="rId15" w:tooltip="Казанка (приток Волги)" w:history="1">
        <w:r w:rsidRPr="00B70FD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Казанку</w:t>
        </w:r>
      </w:hyperlink>
      <w:r w:rsidRPr="00B70FDC">
        <w:rPr>
          <w:rFonts w:ascii="Times New Roman" w:hAnsi="Times New Roman" w:cs="Times New Roman"/>
          <w:sz w:val="28"/>
          <w:szCs w:val="28"/>
          <w:shd w:val="clear" w:color="auto" w:fill="FFFFFF"/>
        </w:rPr>
        <w:t>, соединяя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6" w:tooltip="Улица Вишневского (Казань)" w:history="1">
        <w:r w:rsidRPr="00B70FD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улицу Вишневского</w:t>
        </w:r>
      </w:hyperlink>
      <w:r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151B4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hyperlink r:id="rId17" w:tooltip="Проспект Фатиха Амирхана" w:history="1">
        <w:r w:rsidRPr="00B70FD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проспектом Амирхана</w:t>
        </w:r>
      </w:hyperlink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0FDC">
        <w:rPr>
          <w:rFonts w:ascii="Times New Roman" w:hAnsi="Times New Roman" w:cs="Times New Roman"/>
          <w:sz w:val="28"/>
          <w:szCs w:val="28"/>
          <w:shd w:val="clear" w:color="auto" w:fill="FFFFFF"/>
        </w:rPr>
        <w:t>и являясь частью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8" w:tooltip="Малое Казанское кольцо" w:history="1">
        <w:r w:rsidRPr="00B70FD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Малого Казанского кольца</w:t>
        </w:r>
      </w:hyperlink>
      <w:r w:rsidRPr="00B70F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22788" w:rsidRDefault="00322788" w:rsidP="00542A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0FDC">
        <w:rPr>
          <w:rFonts w:ascii="Times New Roman" w:hAnsi="Times New Roman" w:cs="Times New Roman"/>
          <w:sz w:val="28"/>
          <w:szCs w:val="28"/>
          <w:shd w:val="clear" w:color="auto" w:fill="FFFFFF"/>
        </w:rPr>
        <w:t>Мост обязан своим названием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9" w:tooltip="1000-летие Казани" w:history="1">
        <w:r w:rsidRPr="00B70FD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тысячелетнему юбилею Казани</w:t>
        </w:r>
      </w:hyperlink>
      <w:r w:rsidRPr="00B70FDC">
        <w:rPr>
          <w:rFonts w:ascii="Times New Roman" w:hAnsi="Times New Roman" w:cs="Times New Roman"/>
          <w:sz w:val="28"/>
          <w:szCs w:val="28"/>
          <w:shd w:val="clear" w:color="auto" w:fill="FFFFFF"/>
        </w:rPr>
        <w:t>, в канун</w:t>
      </w:r>
      <w:r w:rsidRPr="00151B4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которого и был сдан. Реализованная в пилоне моста буква 'М' также символизирует тысячелетнюю историю города в связи с тем, что является первой в слове</w:t>
      </w:r>
      <w:r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151B47"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/>
        </w:rPr>
        <w:t>тысячелетие</w:t>
      </w:r>
      <w:r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151B4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 татарском (</w:t>
      </w:r>
      <w:r w:rsidRPr="00151B47"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/>
        </w:rPr>
        <w:t>Меңъеллык</w:t>
      </w:r>
      <w:r w:rsidRPr="00151B4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/</w:t>
      </w:r>
      <w:r w:rsidRPr="00151B47"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/>
        </w:rPr>
        <w:t>Meñyıllıq</w:t>
      </w:r>
      <w:r w:rsidRPr="00151B4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) и латинских (</w:t>
      </w:r>
      <w:r w:rsidRPr="00151B47"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/>
        </w:rPr>
        <w:t>Millennium</w:t>
      </w:r>
      <w:r w:rsidRPr="00151B4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) языках. Многие горожане называют мост просто 'Миллениум'.</w:t>
      </w:r>
    </w:p>
    <w:p w:rsidR="00322788" w:rsidRPr="00B12C42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Рефлексия</w:t>
      </w:r>
    </w:p>
    <w:p w:rsidR="00322788" w:rsidRDefault="00322788" w:rsidP="0079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  <w:t xml:space="preserve">орзина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желаний.</w:t>
      </w:r>
    </w:p>
    <w:p w:rsidR="00322788" w:rsidRPr="003D3437" w:rsidRDefault="00322788" w:rsidP="007933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052A01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052A0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Домашняя работа</w:t>
      </w:r>
    </w:p>
    <w:sectPr w:rsidR="00322788" w:rsidRPr="003D3437" w:rsidSect="00BF414B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788" w:rsidRDefault="00322788">
      <w:r>
        <w:separator/>
      </w:r>
    </w:p>
  </w:endnote>
  <w:endnote w:type="continuationSeparator" w:id="1">
    <w:p w:rsidR="00322788" w:rsidRDefault="00322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A0002AFF" w:usb1="D00078FB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788" w:rsidRDefault="00322788" w:rsidP="00D0693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322788" w:rsidRDefault="00322788" w:rsidP="007933B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788" w:rsidRDefault="00322788">
      <w:r>
        <w:separator/>
      </w:r>
    </w:p>
  </w:footnote>
  <w:footnote w:type="continuationSeparator" w:id="1">
    <w:p w:rsidR="00322788" w:rsidRDefault="00322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69F5"/>
    <w:multiLevelType w:val="multilevel"/>
    <w:tmpl w:val="31D65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C6772"/>
    <w:multiLevelType w:val="multilevel"/>
    <w:tmpl w:val="A7BA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58B7142"/>
    <w:multiLevelType w:val="hybridMultilevel"/>
    <w:tmpl w:val="D5BC2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44DEB"/>
    <w:multiLevelType w:val="multilevel"/>
    <w:tmpl w:val="D6D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C42"/>
    <w:rsid w:val="00013E20"/>
    <w:rsid w:val="00052A01"/>
    <w:rsid w:val="00151B47"/>
    <w:rsid w:val="0019113F"/>
    <w:rsid w:val="001A7E8D"/>
    <w:rsid w:val="001D5D38"/>
    <w:rsid w:val="00320E90"/>
    <w:rsid w:val="00322788"/>
    <w:rsid w:val="00396E20"/>
    <w:rsid w:val="003D3437"/>
    <w:rsid w:val="004565D3"/>
    <w:rsid w:val="004C1DF7"/>
    <w:rsid w:val="005369FB"/>
    <w:rsid w:val="00542A9B"/>
    <w:rsid w:val="006B5BDA"/>
    <w:rsid w:val="00744823"/>
    <w:rsid w:val="007933B1"/>
    <w:rsid w:val="007C6954"/>
    <w:rsid w:val="00A47A65"/>
    <w:rsid w:val="00AA55F6"/>
    <w:rsid w:val="00AD140E"/>
    <w:rsid w:val="00B12C42"/>
    <w:rsid w:val="00B70FDC"/>
    <w:rsid w:val="00B849B6"/>
    <w:rsid w:val="00BF414B"/>
    <w:rsid w:val="00C1419F"/>
    <w:rsid w:val="00C938D4"/>
    <w:rsid w:val="00D06935"/>
    <w:rsid w:val="00D62BED"/>
    <w:rsid w:val="00D86AB5"/>
    <w:rsid w:val="00DB0C35"/>
    <w:rsid w:val="00E80F84"/>
    <w:rsid w:val="00EC1ACA"/>
    <w:rsid w:val="00F16253"/>
    <w:rsid w:val="00F43C18"/>
    <w:rsid w:val="00F67FF6"/>
    <w:rsid w:val="00FC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C4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B12C42"/>
  </w:style>
  <w:style w:type="character" w:styleId="Hyperlink">
    <w:name w:val="Hyperlink"/>
    <w:basedOn w:val="DefaultParagraphFont"/>
    <w:uiPriority w:val="99"/>
    <w:rsid w:val="00B12C42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12C4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1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2C4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933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D140E"/>
    <w:rPr>
      <w:lang w:eastAsia="en-US"/>
    </w:rPr>
  </w:style>
  <w:style w:type="character" w:styleId="PageNumber">
    <w:name w:val="page number"/>
    <w:basedOn w:val="DefaultParagraphFont"/>
    <w:uiPriority w:val="99"/>
    <w:rsid w:val="007933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6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u.wikipedia.org/wiki/%D0%9C%D0%BE%D1%81%D1%82" TargetMode="External"/><Relationship Id="rId18" Type="http://schemas.openxmlformats.org/officeDocument/2006/relationships/hyperlink" Target="https://ru.wikipedia.org/wiki/%D0%9C%D0%B0%D0%BB%D0%BE%D0%B5_%D0%9A%D0%B0%D0%B7%D0%B0%D0%BD%D1%81%D0%BA%D0%BE%D0%B5_%D0%BA%D0%BE%D0%BB%D1%8C%D1%86%D0%B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%D0%92%D0%B0%D0%BD%D1%82%D0%BE%D0%B2%D1%8B%D0%B9_%D0%BC%D0%BE%D1%81%D1%82" TargetMode="External"/><Relationship Id="rId17" Type="http://schemas.openxmlformats.org/officeDocument/2006/relationships/hyperlink" Target="https://ru.wikipedia.org/wiki/%D0%9F%D1%80%D0%BE%D1%81%D0%BF%D0%B5%D0%BA%D1%82_%D0%A4%D0%B0%D1%82%D0%B8%D1%85%D0%B0_%D0%90%D0%BC%D0%B8%D1%80%D1%85%D0%B0%D0%BD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3%D0%BB%D0%B8%D1%86%D0%B0_%D0%92%D0%B8%D1%88%D0%BD%D0%B5%D0%B2%D1%81%D0%BA%D0%BE%D0%B3%D0%BE_(%D0%9A%D0%B0%D0%B7%D0%B0%D0%BD%D1%8C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2005_%D0%B3%D0%BE%D0%B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A%D0%B0%D0%B7%D0%B0%D0%BD%D0%BA%D0%B0_(%D0%BF%D1%80%D0%B8%D1%82%D0%BE%D0%BA_%D0%92%D0%BE%D0%BB%D0%B3%D0%B8)" TargetMode="External"/><Relationship Id="rId10" Type="http://schemas.openxmlformats.org/officeDocument/2006/relationships/hyperlink" Target="https://ru.wikipedia.org/wiki/29_%D0%B8%D1%8E%D0%BB%D1%8F" TargetMode="External"/><Relationship Id="rId19" Type="http://schemas.openxmlformats.org/officeDocument/2006/relationships/hyperlink" Target="https://ru.wikipedia.org/wiki/1000-%D0%BB%D0%B5%D1%82%D0%B8%D0%B5_%D0%9A%D0%B0%D0%B7%D0%B0%D0%BD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2004_%D0%B3%D0%BE%D0%B4" TargetMode="External"/><Relationship Id="rId14" Type="http://schemas.openxmlformats.org/officeDocument/2006/relationships/hyperlink" Target="https://ru.wikipedia.org/wiki/%D0%9A%D0%B0%D0%B7%D0%B0%D0%BD%D1%8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4</Pages>
  <Words>849</Words>
  <Characters>4842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User</cp:lastModifiedBy>
  <cp:revision>8</cp:revision>
  <cp:lastPrinted>2017-06-02T08:43:00Z</cp:lastPrinted>
  <dcterms:created xsi:type="dcterms:W3CDTF">2016-12-27T18:29:00Z</dcterms:created>
  <dcterms:modified xsi:type="dcterms:W3CDTF">2017-06-02T08:52:00Z</dcterms:modified>
</cp:coreProperties>
</file>