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B6" w:rsidRPr="004D004B" w:rsidRDefault="001830B6" w:rsidP="004D004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Математик сабантуй</w:t>
      </w:r>
    </w:p>
    <w:p w:rsidR="001830B6" w:rsidRPr="00F94231" w:rsidRDefault="001830B6" w:rsidP="004D004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262626"/>
          <w:sz w:val="28"/>
          <w:szCs w:val="28"/>
          <w:lang w:val="tt-RU"/>
        </w:rPr>
      </w:pPr>
      <w:r w:rsidRPr="00F94231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(Математика. I сыйныф)</w:t>
      </w:r>
    </w:p>
    <w:p w:rsidR="001830B6" w:rsidRPr="004D004B" w:rsidRDefault="001830B6" w:rsidP="004D00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tt-RU"/>
        </w:rPr>
      </w:pPr>
      <w:r w:rsidRPr="004D004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tt-RU"/>
        </w:rPr>
        <w:t>Гадилә ИСРАФИЛОВА,</w:t>
      </w:r>
    </w:p>
    <w:p w:rsidR="001830B6" w:rsidRPr="004D004B" w:rsidRDefault="001830B6" w:rsidP="004D0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Балтач районы </w:t>
      </w:r>
      <w:r w:rsidRPr="004D004B">
        <w:rPr>
          <w:rFonts w:ascii="Times New Roman" w:hAnsi="Times New Roman" w:cs="Times New Roman"/>
          <w:sz w:val="28"/>
          <w:szCs w:val="28"/>
          <w:lang w:val="tt-RU"/>
        </w:rPr>
        <w:t>Ор башлангыч мәктә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п-балалар </w:t>
      </w:r>
      <w:r w:rsidRPr="004D004B">
        <w:rPr>
          <w:rFonts w:ascii="Times New Roman" w:hAnsi="Times New Roman" w:cs="Times New Roman"/>
          <w:sz w:val="28"/>
          <w:szCs w:val="28"/>
          <w:lang w:val="tt-RU"/>
        </w:rPr>
        <w:t xml:space="preserve">бакчасының I квалификация категорияле </w:t>
      </w:r>
      <w:r>
        <w:rPr>
          <w:rFonts w:ascii="Times New Roman" w:hAnsi="Times New Roman" w:cs="Times New Roman"/>
          <w:sz w:val="28"/>
          <w:szCs w:val="28"/>
          <w:lang w:val="tt-RU"/>
        </w:rPr>
        <w:t>башлангыч</w:t>
      </w:r>
      <w:r w:rsidRPr="004D004B">
        <w:rPr>
          <w:rFonts w:ascii="Times New Roman" w:hAnsi="Times New Roman" w:cs="Times New Roman"/>
          <w:sz w:val="28"/>
          <w:szCs w:val="28"/>
          <w:lang w:val="tt-RU"/>
        </w:rPr>
        <w:t xml:space="preserve"> сыйныфлар укытучысы</w:t>
      </w:r>
    </w:p>
    <w:p w:rsidR="001830B6" w:rsidRPr="004D004B" w:rsidRDefault="001830B6" w:rsidP="00F94231">
      <w:pPr>
        <w:framePr w:hSpace="180" w:wrap="auto" w:vAnchor="text" w:hAnchor="margin" w:xAlign="center" w:y="222"/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        </w:t>
      </w:r>
      <w:r w:rsidRPr="004D004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tt-RU" w:eastAsia="ru-RU"/>
        </w:rPr>
        <w:t>Максат.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«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1дән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10га кадәрге саннарны кушу һәм алу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»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темасы буенча алган белемнәрне ныгыту, камилләштерү, у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кучыларның логик фикерләү сәләтен, мөстәк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ыйльлекләрен үстерү;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кызыксынучанлык,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туган якны ярату, үзара дуслык хисләре тәрбияләү.</w:t>
      </w:r>
    </w:p>
    <w:p w:rsidR="001830B6" w:rsidRPr="004D004B" w:rsidRDefault="001830B6" w:rsidP="004D004B">
      <w:pPr>
        <w:framePr w:hSpace="180" w:wrap="auto" w:vAnchor="text" w:hAnchor="margin" w:xAlign="center" w:y="222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</w:pPr>
      <w:r w:rsidRPr="004D004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tt-RU"/>
        </w:rPr>
        <w:t>Дәрес тибы: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ныгыту дәресе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.</w:t>
      </w:r>
    </w:p>
    <w:p w:rsidR="001830B6" w:rsidRPr="004D004B" w:rsidRDefault="001830B6" w:rsidP="004D004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4D004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tt-RU"/>
        </w:rPr>
        <w:t>Предметара бәйләнеш: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әдәби уку, музыка,  әйләнә-тирә дөнья.</w:t>
      </w:r>
    </w:p>
    <w:p w:rsidR="001830B6" w:rsidRPr="004D004B" w:rsidRDefault="001830B6" w:rsidP="004D004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4D004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tt-RU"/>
        </w:rPr>
        <w:t>Укучылар эшчәнлеге формасы: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индивидуал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</w:rPr>
        <w:t>ь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парларда эш.</w:t>
      </w:r>
    </w:p>
    <w:p w:rsidR="001830B6" w:rsidRPr="004D004B" w:rsidRDefault="001830B6" w:rsidP="004D004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</w:pPr>
      <w:r w:rsidRPr="004D004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tt-RU"/>
        </w:rPr>
        <w:t>Җиһазлау.</w:t>
      </w:r>
      <w:r w:rsidRPr="004D004B">
        <w:rPr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Д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әреслек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(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Моро</w:t>
      </w:r>
      <w:r w:rsidRPr="00F94231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М.И., Волкова</w:t>
      </w:r>
      <w:r w:rsidRPr="00F94231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С.И., Степанова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С.В.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Математика.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  <w:t xml:space="preserve">I 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сыйныф,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1нче кисәк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)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>, уеннар өчен карточкалар, рәсемнәр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, </w:t>
      </w:r>
      <w:r w:rsidRPr="004D004B">
        <w:rPr>
          <w:rFonts w:ascii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 компьютер, презентация</w:t>
      </w:r>
    </w:p>
    <w:p w:rsidR="001830B6" w:rsidRPr="004D004B" w:rsidRDefault="001830B6" w:rsidP="004D004B">
      <w:pPr>
        <w:spacing w:after="0" w:line="360" w:lineRule="auto"/>
        <w:ind w:firstLine="709"/>
        <w:jc w:val="both"/>
        <w:rPr>
          <w:sz w:val="28"/>
          <w:szCs w:val="28"/>
          <w:lang w:val="tt-RU"/>
        </w:rPr>
      </w:pPr>
    </w:p>
    <w:tbl>
      <w:tblPr>
        <w:tblpPr w:leftFromText="180" w:rightFromText="180" w:vertAnchor="text" w:horzAnchor="page" w:tblpX="863" w:tblpY="4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5"/>
      </w:tblGrid>
      <w:tr w:rsidR="001830B6" w:rsidRPr="004D004B">
        <w:trPr>
          <w:trHeight w:val="9614"/>
        </w:trPr>
        <w:tc>
          <w:tcPr>
            <w:tcW w:w="11165" w:type="dxa"/>
            <w:tcBorders>
              <w:top w:val="nil"/>
              <w:left w:val="nil"/>
              <w:bottom w:val="nil"/>
            </w:tcBorders>
          </w:tcPr>
          <w:p w:rsidR="001830B6" w:rsidRPr="006A24ED" w:rsidRDefault="001830B6" w:rsidP="004D004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tt-RU" w:eastAsia="ru-RU"/>
              </w:rPr>
            </w:pPr>
            <w:r w:rsidRPr="006A24ED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tt-RU" w:eastAsia="ru-RU"/>
              </w:rPr>
              <w:lastRenderedPageBreak/>
              <w:t>УУД:</w:t>
            </w:r>
          </w:p>
          <w:p w:rsidR="001830B6" w:rsidRPr="004D004B" w:rsidRDefault="001830B6" w:rsidP="004D004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</w:pPr>
            <w:r w:rsidRPr="006A24ED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tt-RU" w:eastAsia="ru-RU"/>
              </w:rPr>
              <w:t>КУУГ: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 xml:space="preserve"> у</w:t>
            </w:r>
            <w:r w:rsidRPr="004D004B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>ку эшчәнлеген оештыруда хезмәттәшлек итү, тыңлый белү,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 xml:space="preserve"> </w:t>
            </w:r>
            <w:r w:rsidRPr="004D004B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>диалог төзүдә,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 xml:space="preserve"> </w:t>
            </w:r>
            <w:r w:rsidRPr="004D004B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>коллектив фикер алышуда катнашу.</w:t>
            </w:r>
          </w:p>
          <w:p w:rsidR="001830B6" w:rsidRPr="004D004B" w:rsidRDefault="001830B6" w:rsidP="004D004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</w:pPr>
            <w:r w:rsidRPr="006A24ED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tt-RU" w:eastAsia="ru-RU"/>
              </w:rPr>
              <w:t>ШУУГ: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 xml:space="preserve"> </w:t>
            </w:r>
            <w:r w:rsidRPr="004D004B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>үзмаксат кую,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 xml:space="preserve"> үз мөмкинлекләреңне белү-</w:t>
            </w:r>
            <w:r w:rsidRPr="004D004B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>белмәү чикләрен чамалау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>.</w:t>
            </w:r>
          </w:p>
          <w:p w:rsidR="001830B6" w:rsidRPr="004D004B" w:rsidRDefault="001830B6" w:rsidP="004D004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</w:pPr>
            <w:r w:rsidRPr="006A24ED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tt-RU" w:eastAsia="ru-RU"/>
              </w:rPr>
              <w:t>РУУГ: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 xml:space="preserve"> </w:t>
            </w:r>
            <w:r w:rsidRPr="004D004B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>үзконтроль, биремнәрне үтәүнең дөреслеген тикшерү,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 xml:space="preserve"> </w:t>
            </w:r>
            <w:r w:rsidRPr="004D004B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>эшләнгән эшнең сыйфатын билгеләү.</w:t>
            </w:r>
          </w:p>
          <w:p w:rsidR="001830B6" w:rsidRPr="004D004B" w:rsidRDefault="001830B6" w:rsidP="004D004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</w:pPr>
            <w:r w:rsidRPr="006A24ED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tt-RU" w:eastAsia="ru-RU"/>
              </w:rPr>
              <w:t>ТБУУГ: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 xml:space="preserve"> </w:t>
            </w:r>
            <w:r w:rsidRPr="004D004B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>танып белү мәсьәләсен мөстәкыйль ачыклау һәм максат кую,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 xml:space="preserve"> фикерләүдә логик чылбыр </w:t>
            </w:r>
            <w:r w:rsidRPr="004D004B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tt-RU" w:eastAsia="ru-RU"/>
              </w:rPr>
              <w:t>төзү.</w:t>
            </w:r>
          </w:p>
          <w:tbl>
            <w:tblPr>
              <w:tblpPr w:leftFromText="180" w:rightFromText="180"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12"/>
              <w:gridCol w:w="4654"/>
              <w:gridCol w:w="2835"/>
            </w:tblGrid>
            <w:tr w:rsidR="001830B6" w:rsidRPr="004D004B">
              <w:trPr>
                <w:trHeight w:val="611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  <w:t>Дәрес этаплары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  <w:t xml:space="preserve">Укытучы </w:t>
                  </w:r>
                  <w:r w:rsidRPr="004D004B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  <w:t>эшчәнлеге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</w:pPr>
                  <w:r w:rsidRPr="004D004B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  <w:t>Укучы эшчәнлеге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30B6" w:rsidRPr="004D004B">
              <w:trPr>
                <w:trHeight w:val="924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</w:pPr>
                  <w:r w:rsidRPr="004D004B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</w:rPr>
                    <w:t xml:space="preserve">I этап. </w:t>
                  </w:r>
                  <w:r w:rsidRPr="004D004B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  <w:t xml:space="preserve">Оештыру өлеше 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>Максат.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у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кучыларда дәрескә кызыксыну уяту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Исәнләштек күрештек –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Кулны кулга бирештек.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Матур итеп елмайдык,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Белем иленә юл алдык.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>(Музыка яңгырый)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Укучылар теләкләр тели</w:t>
                  </w:r>
                </w:p>
              </w:tc>
            </w:tr>
            <w:tr w:rsidR="001830B6" w:rsidRPr="00D96D7F">
              <w:trPr>
                <w:trHeight w:val="1219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  <w:t xml:space="preserve">II. </w:t>
                  </w:r>
                  <w:r w:rsidRPr="004D004B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  <w:t>Актуальләштерү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  <w:t xml:space="preserve"> </w:t>
                  </w:r>
                  <w:r w:rsidRPr="004D004B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Максат.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  <w:t xml:space="preserve"> Белем алуга карашны тикшерү, алда алынган белемнәрне активлаштыру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– Укучылар, бу көйне кайда ишеткәнегез бар?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– Ул нинди бәйрәм соң?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– Бездә дә бүген сабантуй булачак.  Татар халкының бәйрәмнәрен барыбыз да яратабыз.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 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Шуңа күрә күңелләребез шат, йөзләребездә елмаю.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Шатлыклар күңелебездә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Ал кояш күгебездә.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Дуслар килгәннәр кунакка,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Сабантуй бүген бездә!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Сабан туенда катнашу өчен сезгә сынау үтәргә кирәк. </w:t>
                  </w:r>
                  <w:r w:rsidRPr="004D004B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 xml:space="preserve">(Санга 1не, 2не, </w:t>
                  </w:r>
                  <w:r w:rsidRPr="004D004B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lastRenderedPageBreak/>
                    <w:t>3не кушу, алу таблицын белүләрен тикшерү)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lastRenderedPageBreak/>
                    <w:t>– Бу көйне бе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з с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абантуйда ишетәбез.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–Ул иң яраткан бәйрәмебез.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Бер укучы тактага чыга. Калган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 укучылар аннан 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lastRenderedPageBreak/>
                    <w:t xml:space="preserve">таблица 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сорыйлар. Җаваплар дөрес булса, бәйрәмдә катнашырга рөхсәт</w:t>
                  </w:r>
                  <w:r w:rsidRPr="004D004B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 xml:space="preserve"> 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кәгазе алалар</w:t>
                  </w:r>
                  <w:r w:rsidRPr="004D004B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 xml:space="preserve"> </w:t>
                  </w:r>
                </w:p>
              </w:tc>
            </w:tr>
            <w:tr w:rsidR="001830B6" w:rsidRPr="004D004B">
              <w:trPr>
                <w:trHeight w:val="814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</w:pPr>
                  <w:r w:rsidRPr="004D004B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  <w:lastRenderedPageBreak/>
                    <w:t>III. Уку мәсьәләсен кую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  <w:t>. Тема һәм максатны билгели белергә өйрәтү</w:t>
                  </w:r>
                </w:p>
              </w:tc>
              <w:tc>
                <w:tcPr>
                  <w:tcW w:w="4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 xml:space="preserve">– 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Сабан туенда нәрсәләр эшлиләр соң?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– Сезнең дә ул уеннарда катнашасыгыз киләме?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– Бу дәрестә без нәрсәләр эшләрбез икән? </w:t>
                  </w:r>
                  <w:r w:rsidRPr="004D004B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>(Әңгәмә)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– Үз алдыбызга нинди максатлар куярбыз</w:t>
                  </w:r>
                  <w:r w:rsidRPr="004D004B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>?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– Төрле уеннар була: чүлмәк вату, колга башына менү, йөгерү, капчык сугышы, көрәш...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–Безнең дә бик катнашасыбыз килә.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>(Укучыларның җаваплары тыңлана)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</w:tc>
            </w:tr>
            <w:tr w:rsidR="001830B6" w:rsidRPr="004D004B">
              <w:trPr>
                <w:trHeight w:val="142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4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</w:tc>
            </w:tr>
            <w:tr w:rsidR="001830B6" w:rsidRPr="00D96D7F">
              <w:trPr>
                <w:trHeight w:val="955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  <w:t xml:space="preserve">IV. </w:t>
                  </w:r>
                  <w:r w:rsidRPr="004D004B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  <w:t>Алган белемнәрне ныгыту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  <w:t xml:space="preserve">Белемнәрне күнегүләр ярдәмендә ныгыту, мөстәкыйль куллану </w:t>
                  </w:r>
                  <w:r w:rsidRPr="004D004B">
                    <w:rPr>
                      <w:rStyle w:val="a9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  <w:endnoteReference w:id="2"/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  <w:t>мөмкинлеге булдыру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1. Бәйрәмебез чүлмәк вату уеныннан башлана.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6 О 3 О 1=8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7 О 3 О 2=2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5 О 2 О 3=4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Дөрес итеп гамәл ( +, –)тамгаларын куярга.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2. Колга башына менү.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Иң уртага утыртканнар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Иң озын бер колганы.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Колганың да бик тиз генә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Менеп булмый торганын.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3. Әйбер кисү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– Кем күбрәк әйбер кисә? Әйберләр артында мисаллар.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 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Эшләргә авырсынган укучыларга иптәше ярдәмчел сораулар биреп булыша ала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4. Физкультминутка</w:t>
                  </w:r>
                </w:p>
                <w:p w:rsidR="001830B6" w:rsidRPr="004D004B" w:rsidRDefault="001830B6" w:rsidP="00C6118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5. Капчык сугышы.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C6118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6. Көрәш.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Көрәшчеләр, батырлар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Кем көчле,чыдам, елгыр.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Кем дөрес мәсьәлә чишә?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Шул бездә алда булыр.</w:t>
                  </w:r>
                </w:p>
                <w:p w:rsidR="001830B6" w:rsidRPr="004D004B" w:rsidRDefault="001830B6" w:rsidP="00C6118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Җиңел үлчәүдәгелэр «көрәшә» – 1нче төркем</w:t>
                  </w:r>
                </w:p>
                <w:p w:rsidR="001830B6" w:rsidRPr="004D004B" w:rsidRDefault="001830B6" w:rsidP="00C6118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Авыр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 үлчәүдәгелә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р «көрәшә» – 2 нче төркем</w:t>
                  </w:r>
                </w:p>
                <w:p w:rsidR="001830B6" w:rsidRPr="004D004B" w:rsidRDefault="001830B6" w:rsidP="00C6118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Ахырдан батырны – иң күп мәсьәлә эшләүчене билгелибез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lastRenderedPageBreak/>
                    <w:t>Чүлмәккә мисаллар язылган. Һәр бала, такта янына чыгып, «чүлмәк вата». (</w:t>
                  </w:r>
                  <w:r w:rsidRPr="004D004B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>Җаваплар бергәләп тикшерелә)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6+3–1=8     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 7–3–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2=2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5+2–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3=4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lastRenderedPageBreak/>
                    <w:t>мисалларны чишәләр, кемнең җавабы  дөрес түгел,  ул багана башы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на  «менеп»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 җитә алмый.</w:t>
                  </w:r>
                </w:p>
                <w:p w:rsidR="001830B6" w:rsidRPr="004D004B" w:rsidRDefault="001830B6" w:rsidP="00F9423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№8 (121нче бит). Гамәлләрне башкару. Парларда тикшерү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C6118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Татар халык биюе</w:t>
                  </w:r>
                </w:p>
                <w:p w:rsidR="001830B6" w:rsidRPr="004D004B" w:rsidRDefault="001830B6" w:rsidP="00C6118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Укучылар бер-берсенә сораулар бирә, калган укучылар дөреслеген тикшерә. .№11 (121нче бит)</w:t>
                  </w:r>
                </w:p>
                <w:p w:rsidR="001830B6" w:rsidRPr="004D004B" w:rsidRDefault="001830B6" w:rsidP="00C6118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Мәсьәләләр чишү: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 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1 нче 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т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өркем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 карточкалар ярдәмендә, 2 нче төркем 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дәреслектәге №2 – 5 (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120нче бит) мис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алларны эшли</w:t>
                  </w: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</w:p>
              </w:tc>
            </w:tr>
            <w:tr w:rsidR="001830B6" w:rsidRPr="004D004B">
              <w:trPr>
                <w:trHeight w:val="2355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C6118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</w:pPr>
                  <w:r w:rsidRPr="004D004B"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tt-RU"/>
                    </w:rPr>
                    <w:lastRenderedPageBreak/>
                    <w:t>V. Дәресне йомгаклау. Рефлексия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  <w:t xml:space="preserve">                           Дәрестәге эшчәнлекне анализлау, белемнәрне бәяләү, киләчәккә перспектива билгеләү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4D004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Дәрес башында нинди максат куйган идек?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 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Максатыбызга ирештекме?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 xml:space="preserve"> Ү</w:t>
                  </w: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 w:eastAsia="ru-RU"/>
                    </w:rPr>
                    <w:t>зегезнең эшчәнлегегезне ничек бәяләр идегез?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0B6" w:rsidRPr="004D004B" w:rsidRDefault="001830B6" w:rsidP="00C6118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  <w:t>Без максатыбызга ирештек.</w:t>
                  </w:r>
                </w:p>
                <w:p w:rsidR="001830B6" w:rsidRPr="004D004B" w:rsidRDefault="001830B6" w:rsidP="00B74A5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</w:pPr>
                  <w:r w:rsidRPr="004D004B">
                    <w:rPr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  <w:lang w:val="tt-RU"/>
                    </w:rPr>
                    <w:t>Үзбәя бирү.</w:t>
                  </w:r>
                </w:p>
              </w:tc>
            </w:tr>
          </w:tbl>
          <w:p w:rsidR="001830B6" w:rsidRPr="00C6118E" w:rsidRDefault="001830B6" w:rsidP="004D004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</w:tbl>
    <w:p w:rsidR="001830B6" w:rsidRPr="004D004B" w:rsidRDefault="001830B6" w:rsidP="004D004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830B6" w:rsidRPr="004D004B" w:rsidRDefault="001830B6" w:rsidP="004D004B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1830B6" w:rsidRPr="004D004B" w:rsidSect="00DD195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B6" w:rsidRDefault="001830B6" w:rsidP="00AB125F">
      <w:pPr>
        <w:spacing w:after="0" w:line="240" w:lineRule="auto"/>
      </w:pPr>
      <w:r>
        <w:separator/>
      </w:r>
    </w:p>
  </w:endnote>
  <w:endnote w:type="continuationSeparator" w:id="1">
    <w:p w:rsidR="001830B6" w:rsidRDefault="001830B6" w:rsidP="00AB125F">
      <w:pPr>
        <w:spacing w:after="0" w:line="240" w:lineRule="auto"/>
      </w:pPr>
      <w:r>
        <w:continuationSeparator/>
      </w:r>
    </w:p>
  </w:endnote>
  <w:endnote w:id="2">
    <w:p w:rsidR="001830B6" w:rsidRDefault="001830B6" w:rsidP="00103D92">
      <w:pPr>
        <w:pStyle w:val="aa"/>
        <w:spacing w:line="318" w:lineRule="atLeast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B6" w:rsidRDefault="001B7A14" w:rsidP="00596192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830B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C4447">
      <w:rPr>
        <w:rStyle w:val="af"/>
        <w:noProof/>
      </w:rPr>
      <w:t>2</w:t>
    </w:r>
    <w:r>
      <w:rPr>
        <w:rStyle w:val="af"/>
      </w:rPr>
      <w:fldChar w:fldCharType="end"/>
    </w:r>
  </w:p>
  <w:p w:rsidR="001830B6" w:rsidRDefault="001830B6" w:rsidP="004D004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B6" w:rsidRDefault="001830B6" w:rsidP="00AB125F">
      <w:pPr>
        <w:spacing w:after="0" w:line="240" w:lineRule="auto"/>
      </w:pPr>
      <w:r>
        <w:separator/>
      </w:r>
    </w:p>
  </w:footnote>
  <w:footnote w:type="continuationSeparator" w:id="1">
    <w:p w:rsidR="001830B6" w:rsidRDefault="001830B6" w:rsidP="00AB1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25F"/>
    <w:rsid w:val="000937B6"/>
    <w:rsid w:val="000942CF"/>
    <w:rsid w:val="000B6ECE"/>
    <w:rsid w:val="000E7C4A"/>
    <w:rsid w:val="00103D92"/>
    <w:rsid w:val="001318A1"/>
    <w:rsid w:val="001830B6"/>
    <w:rsid w:val="001A5AE1"/>
    <w:rsid w:val="001B5259"/>
    <w:rsid w:val="001B7A14"/>
    <w:rsid w:val="001E5666"/>
    <w:rsid w:val="0025257E"/>
    <w:rsid w:val="002806B6"/>
    <w:rsid w:val="002D06E5"/>
    <w:rsid w:val="002F4258"/>
    <w:rsid w:val="00323BEB"/>
    <w:rsid w:val="003301E1"/>
    <w:rsid w:val="00355FD4"/>
    <w:rsid w:val="00375BC3"/>
    <w:rsid w:val="003865A2"/>
    <w:rsid w:val="003D6388"/>
    <w:rsid w:val="00462011"/>
    <w:rsid w:val="0046647D"/>
    <w:rsid w:val="00472088"/>
    <w:rsid w:val="00486E96"/>
    <w:rsid w:val="00492427"/>
    <w:rsid w:val="0049738D"/>
    <w:rsid w:val="004D004B"/>
    <w:rsid w:val="004E265C"/>
    <w:rsid w:val="004E2792"/>
    <w:rsid w:val="004F3AEE"/>
    <w:rsid w:val="00557C15"/>
    <w:rsid w:val="00596192"/>
    <w:rsid w:val="005C4447"/>
    <w:rsid w:val="005E086C"/>
    <w:rsid w:val="00691976"/>
    <w:rsid w:val="006A24ED"/>
    <w:rsid w:val="006F5402"/>
    <w:rsid w:val="00741A4A"/>
    <w:rsid w:val="008058DC"/>
    <w:rsid w:val="008510F3"/>
    <w:rsid w:val="00895F5F"/>
    <w:rsid w:val="008E425E"/>
    <w:rsid w:val="008E5656"/>
    <w:rsid w:val="008F5AD9"/>
    <w:rsid w:val="0094283F"/>
    <w:rsid w:val="009561AF"/>
    <w:rsid w:val="009B542D"/>
    <w:rsid w:val="00A0369D"/>
    <w:rsid w:val="00A658BD"/>
    <w:rsid w:val="00A70FEC"/>
    <w:rsid w:val="00A94102"/>
    <w:rsid w:val="00AB125F"/>
    <w:rsid w:val="00AC5DFA"/>
    <w:rsid w:val="00B340C1"/>
    <w:rsid w:val="00B74A55"/>
    <w:rsid w:val="00BB06B4"/>
    <w:rsid w:val="00BF53F0"/>
    <w:rsid w:val="00C0796B"/>
    <w:rsid w:val="00C457F6"/>
    <w:rsid w:val="00C6016D"/>
    <w:rsid w:val="00C6118E"/>
    <w:rsid w:val="00D16582"/>
    <w:rsid w:val="00D17CEC"/>
    <w:rsid w:val="00D40403"/>
    <w:rsid w:val="00D80E7F"/>
    <w:rsid w:val="00D945A6"/>
    <w:rsid w:val="00D96D7F"/>
    <w:rsid w:val="00DA5C3E"/>
    <w:rsid w:val="00DD1955"/>
    <w:rsid w:val="00DF6EB8"/>
    <w:rsid w:val="00E03092"/>
    <w:rsid w:val="00E20D34"/>
    <w:rsid w:val="00E23B0D"/>
    <w:rsid w:val="00E471DD"/>
    <w:rsid w:val="00F9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5F"/>
    <w:pPr>
      <w:spacing w:after="200" w:line="288" w:lineRule="auto"/>
    </w:pPr>
    <w:rPr>
      <w:rFonts w:ascii="Calibri" w:hAnsi="Calibri" w:cs="Calibri"/>
      <w:i/>
      <w:iCs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125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color w:val="62242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25F"/>
    <w:rPr>
      <w:rFonts w:ascii="Cambria" w:hAnsi="Cambria" w:cs="Cambria"/>
      <w:b/>
      <w:bCs/>
      <w:i/>
      <w:iCs/>
      <w:color w:val="622423"/>
      <w:sz w:val="22"/>
      <w:szCs w:val="22"/>
      <w:shd w:val="clear" w:color="auto" w:fill="F2DBDB"/>
    </w:rPr>
  </w:style>
  <w:style w:type="character" w:styleId="a3">
    <w:name w:val="Strong"/>
    <w:basedOn w:val="a0"/>
    <w:uiPriority w:val="99"/>
    <w:qFormat/>
    <w:rsid w:val="00AB125F"/>
    <w:rPr>
      <w:b/>
      <w:bCs/>
      <w:spacing w:val="0"/>
    </w:rPr>
  </w:style>
  <w:style w:type="character" w:styleId="a4">
    <w:name w:val="Emphasis"/>
    <w:basedOn w:val="a0"/>
    <w:uiPriority w:val="99"/>
    <w:qFormat/>
    <w:rsid w:val="00AB125F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5">
    <w:name w:val="No Spacing"/>
    <w:basedOn w:val="a"/>
    <w:link w:val="a6"/>
    <w:uiPriority w:val="99"/>
    <w:qFormat/>
    <w:rsid w:val="00AB125F"/>
    <w:pPr>
      <w:spacing w:after="0" w:line="240" w:lineRule="auto"/>
    </w:pPr>
    <w:rPr>
      <w:lang w:eastAsia="ru-RU"/>
    </w:rPr>
  </w:style>
  <w:style w:type="paragraph" w:styleId="a7">
    <w:name w:val="endnote text"/>
    <w:basedOn w:val="a"/>
    <w:link w:val="a8"/>
    <w:uiPriority w:val="99"/>
    <w:semiHidden/>
    <w:rsid w:val="00AB125F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AB125F"/>
    <w:rPr>
      <w:rFonts w:ascii="Calibri" w:hAnsi="Calibri" w:cs="Calibri"/>
      <w:i/>
      <w:iCs/>
      <w:sz w:val="20"/>
      <w:szCs w:val="20"/>
    </w:rPr>
  </w:style>
  <w:style w:type="character" w:styleId="a9">
    <w:name w:val="endnote reference"/>
    <w:basedOn w:val="a0"/>
    <w:uiPriority w:val="99"/>
    <w:semiHidden/>
    <w:rsid w:val="00AB125F"/>
    <w:rPr>
      <w:vertAlign w:val="superscript"/>
    </w:rPr>
  </w:style>
  <w:style w:type="character" w:customStyle="1" w:styleId="a6">
    <w:name w:val="Без интервала Знак"/>
    <w:link w:val="a5"/>
    <w:uiPriority w:val="99"/>
    <w:locked/>
    <w:rsid w:val="00AB125F"/>
    <w:rPr>
      <w:rFonts w:ascii="Calibri" w:hAnsi="Calibri" w:cs="Calibri"/>
      <w:i/>
      <w:iCs/>
      <w:sz w:val="20"/>
      <w:szCs w:val="20"/>
    </w:rPr>
  </w:style>
  <w:style w:type="paragraph" w:styleId="aa">
    <w:name w:val="Normal (Web)"/>
    <w:basedOn w:val="a"/>
    <w:uiPriority w:val="99"/>
    <w:rsid w:val="00AB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B125F"/>
  </w:style>
  <w:style w:type="paragraph" w:styleId="ab">
    <w:name w:val="Balloon Text"/>
    <w:basedOn w:val="a"/>
    <w:link w:val="ac"/>
    <w:uiPriority w:val="99"/>
    <w:semiHidden/>
    <w:rsid w:val="004E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E2792"/>
    <w:rPr>
      <w:rFonts w:ascii="Tahoma" w:hAnsi="Tahoma" w:cs="Tahoma"/>
      <w:i/>
      <w:iCs/>
      <w:sz w:val="16"/>
      <w:szCs w:val="16"/>
    </w:rPr>
  </w:style>
  <w:style w:type="paragraph" w:styleId="ad">
    <w:name w:val="footer"/>
    <w:basedOn w:val="a"/>
    <w:link w:val="ae"/>
    <w:uiPriority w:val="99"/>
    <w:rsid w:val="004D00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C5DFA"/>
    <w:rPr>
      <w:rFonts w:ascii="Calibri" w:hAnsi="Calibri" w:cs="Calibri"/>
      <w:i/>
      <w:iCs/>
      <w:sz w:val="20"/>
      <w:szCs w:val="20"/>
      <w:lang w:eastAsia="en-US"/>
    </w:rPr>
  </w:style>
  <w:style w:type="character" w:styleId="af">
    <w:name w:val="page number"/>
    <w:basedOn w:val="a0"/>
    <w:uiPriority w:val="99"/>
    <w:rsid w:val="004D0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522</Words>
  <Characters>3458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Leisan</cp:lastModifiedBy>
  <cp:revision>12</cp:revision>
  <dcterms:created xsi:type="dcterms:W3CDTF">2017-01-19T12:44:00Z</dcterms:created>
  <dcterms:modified xsi:type="dcterms:W3CDTF">2017-04-24T12:56:00Z</dcterms:modified>
</cp:coreProperties>
</file>