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0FBB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  <w:lang w:val="tt-RU"/>
        </w:rPr>
      </w:pPr>
    </w:p>
    <w:p w:rsidR="00B10FBB" w:rsidRPr="00E14997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97">
        <w:rPr>
          <w:rFonts w:ascii="Times New Roman" w:hAnsi="Times New Roman" w:cs="Times New Roman"/>
          <w:sz w:val="28"/>
          <w:szCs w:val="28"/>
          <w:lang w:val="tt-RU"/>
        </w:rPr>
        <w:t xml:space="preserve">В ЧЕМ СМЫСЛ  </w:t>
      </w:r>
      <w:r w:rsidRPr="00E14997">
        <w:rPr>
          <w:rFonts w:ascii="Times New Roman" w:hAnsi="Times New Roman" w:cs="Times New Roman"/>
          <w:sz w:val="28"/>
          <w:szCs w:val="28"/>
        </w:rPr>
        <w:t>ЖИЗНИ…</w:t>
      </w:r>
    </w:p>
    <w:p w:rsidR="00B10FBB" w:rsidRPr="00E14997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97">
        <w:rPr>
          <w:rFonts w:ascii="Times New Roman" w:hAnsi="Times New Roman" w:cs="Times New Roman"/>
          <w:sz w:val="28"/>
          <w:szCs w:val="28"/>
        </w:rPr>
        <w:t xml:space="preserve">(Урок литературы в </w:t>
      </w:r>
      <w:r w:rsidRPr="00E14997">
        <w:rPr>
          <w:rFonts w:ascii="Times New Roman" w:hAnsi="Times New Roman" w:cs="Times New Roman"/>
          <w:sz w:val="28"/>
          <w:szCs w:val="28"/>
          <w:lang w:val="en-US"/>
        </w:rPr>
        <w:t>VIII</w:t>
      </w:r>
      <w:r w:rsidRPr="00E14997">
        <w:rPr>
          <w:rFonts w:ascii="Times New Roman" w:hAnsi="Times New Roman" w:cs="Times New Roman"/>
          <w:sz w:val="28"/>
          <w:szCs w:val="28"/>
        </w:rPr>
        <w:t xml:space="preserve"> классе)</w:t>
      </w:r>
    </w:p>
    <w:p w:rsidR="00B10FBB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14997">
        <w:rPr>
          <w:rFonts w:ascii="Times New Roman" w:hAnsi="Times New Roman" w:cs="Times New Roman"/>
          <w:b/>
          <w:bCs/>
          <w:sz w:val="28"/>
          <w:szCs w:val="28"/>
        </w:rPr>
        <w:t>Фирая АХМАДИЕВА,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997">
        <w:rPr>
          <w:rFonts w:ascii="Times New Roman" w:hAnsi="Times New Roman" w:cs="Times New Roman"/>
          <w:sz w:val="28"/>
          <w:szCs w:val="28"/>
        </w:rPr>
        <w:t xml:space="preserve"> </w:t>
      </w:r>
      <w:r w:rsidRPr="00E14997">
        <w:rPr>
          <w:rFonts w:ascii="Times New Roman" w:hAnsi="Times New Roman" w:cs="Times New Roman"/>
          <w:i/>
          <w:iCs/>
          <w:sz w:val="28"/>
          <w:szCs w:val="28"/>
        </w:rPr>
        <w:t xml:space="preserve">учитель </w:t>
      </w:r>
      <w:r w:rsidRPr="00E14997">
        <w:rPr>
          <w:rFonts w:ascii="Times New Roman" w:hAnsi="Times New Roman" w:cs="Times New Roman"/>
          <w:i/>
          <w:iCs/>
          <w:sz w:val="28"/>
          <w:szCs w:val="28"/>
          <w:lang w:val="en-US"/>
        </w:rPr>
        <w:t>I</w:t>
      </w:r>
      <w:r w:rsidRPr="00E14997">
        <w:rPr>
          <w:rFonts w:ascii="Times New Roman" w:hAnsi="Times New Roman" w:cs="Times New Roman"/>
          <w:i/>
          <w:iCs/>
          <w:sz w:val="28"/>
          <w:szCs w:val="28"/>
        </w:rPr>
        <w:t xml:space="preserve"> квалификационной категории Большеменгерской средней школы Атнинского  района </w:t>
      </w:r>
    </w:p>
    <w:p w:rsidR="00B10FBB" w:rsidRPr="00E14997" w:rsidRDefault="00B10FBB" w:rsidP="00E14997">
      <w:pPr>
        <w:spacing w:after="0" w:line="360" w:lineRule="auto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Тема</w:t>
      </w:r>
      <w:r w:rsidRPr="00E14997">
        <w:rPr>
          <w:rFonts w:ascii="Times New Roman" w:hAnsi="Times New Roman" w:cs="Times New Roman"/>
          <w:b/>
          <w:bCs/>
          <w:sz w:val="28"/>
          <w:szCs w:val="28"/>
        </w:rPr>
        <w:t xml:space="preserve">. </w:t>
      </w:r>
      <w:r w:rsidRPr="00E14997">
        <w:rPr>
          <w:rFonts w:ascii="Times New Roman" w:hAnsi="Times New Roman" w:cs="Times New Roman"/>
          <w:sz w:val="28"/>
          <w:szCs w:val="28"/>
        </w:rPr>
        <w:t>«В чем смысл жизни…» (по рассказу А.П.Чехова «Крыжовник»).</w:t>
      </w:r>
      <w:r w:rsidRPr="00E14997">
        <w:rPr>
          <w:sz w:val="28"/>
          <w:szCs w:val="28"/>
        </w:rPr>
        <w:t xml:space="preserve">                                                                                               </w:t>
      </w:r>
    </w:p>
    <w:p w:rsidR="00B10FBB" w:rsidRPr="007F726A" w:rsidRDefault="00B10FBB" w:rsidP="00E14997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Цели</w:t>
      </w:r>
      <w:r w:rsidRPr="00E14997">
        <w:rPr>
          <w:rFonts w:ascii="Times New Roman" w:hAnsi="Times New Roman" w:cs="Times New Roman"/>
          <w:b/>
          <w:bCs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>Раскрыть идейное содержание рассказа А.П.Чехова «Крыжовник».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>Вырабатывать навыки анализа литературного произведения (навыки выделения необходимых цитат, доказывающих те или иные мысли, нахождения ярких языковых средств, используемых писателем для выражения своей мысли).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 xml:space="preserve"> Вырабатывать навыки рассуждения, учить учащихся доказывать свои мысли, выступать.  Заставить учащихся задуматься над вопросом: чему посвятить свою жизнь.</w:t>
      </w:r>
    </w:p>
    <w:p w:rsidR="00B10FBB" w:rsidRPr="00E14997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4997">
        <w:rPr>
          <w:rFonts w:ascii="Times New Roman" w:hAnsi="Times New Roman" w:cs="Times New Roman"/>
          <w:b/>
          <w:bCs/>
          <w:sz w:val="28"/>
          <w:szCs w:val="28"/>
        </w:rPr>
        <w:t>Ход урока.</w:t>
      </w:r>
    </w:p>
    <w:p w:rsidR="00B10FBB" w:rsidRPr="00F0071E" w:rsidRDefault="00B10FBB" w:rsidP="00F0071E">
      <w:pPr>
        <w:pStyle w:val="NormalWeb"/>
        <w:spacing w:before="0" w:beforeAutospacing="0" w:after="0" w:afterAutospacing="0" w:line="360" w:lineRule="auto"/>
        <w:ind w:firstLine="709"/>
        <w:jc w:val="both"/>
        <w:rPr>
          <w:sz w:val="28"/>
          <w:szCs w:val="28"/>
        </w:rPr>
      </w:pPr>
      <w:r w:rsidRPr="00F0071E">
        <w:rPr>
          <w:b/>
          <w:bCs/>
          <w:sz w:val="28"/>
          <w:szCs w:val="28"/>
          <w:lang w:val="en-US"/>
        </w:rPr>
        <w:t>I</w:t>
      </w:r>
      <w:r w:rsidRPr="00F0071E">
        <w:rPr>
          <w:b/>
          <w:bCs/>
          <w:sz w:val="28"/>
          <w:szCs w:val="28"/>
        </w:rPr>
        <w:t>. Вступительное слово учителя.</w:t>
      </w:r>
      <w:r w:rsidRPr="00F0071E">
        <w:rPr>
          <w:sz w:val="28"/>
          <w:szCs w:val="28"/>
        </w:rPr>
        <w:t xml:space="preserve"> Тема сегодняшнего урока:</w:t>
      </w:r>
      <w:r w:rsidRPr="00F0071E">
        <w:rPr>
          <w:b/>
          <w:bCs/>
          <w:sz w:val="28"/>
          <w:szCs w:val="28"/>
        </w:rPr>
        <w:t xml:space="preserve"> «</w:t>
      </w:r>
      <w:r w:rsidRPr="00F0071E">
        <w:rPr>
          <w:sz w:val="28"/>
          <w:szCs w:val="28"/>
        </w:rPr>
        <w:t>В чем смысл жизни…» по рассказу Антона Павловича Чехова «Крыжовник». Эпиграфом к уроку я взяла слова писателя:   «…Если в жизни есть смысл и цель, то смысл и цель вовсе не в нашем счастье,                                                        а в чем-то более разумном и великом. Делайте добро!»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A">
        <w:rPr>
          <w:rFonts w:ascii="Times New Roman" w:hAnsi="Times New Roman" w:cs="Times New Roman"/>
          <w:sz w:val="28"/>
          <w:szCs w:val="28"/>
        </w:rPr>
        <w:t xml:space="preserve">Ребята, содержание рассказа вам знакомо. На уроке мы проанализируем рассказ «Крыжовник». Раскроем идейное содержание произведения.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A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7F726A">
        <w:rPr>
          <w:rFonts w:ascii="Times New Roman" w:hAnsi="Times New Roman" w:cs="Times New Roman"/>
          <w:sz w:val="28"/>
          <w:szCs w:val="28"/>
        </w:rPr>
        <w:t>. Беседа с учениками.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В чём особенность произведения?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Это рассказ в рассказе.  Рассказ Ивана Иваныча о своём брате Николае Иваныче становится центральным местом в произведении.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A">
        <w:rPr>
          <w:rFonts w:ascii="Times New Roman" w:hAnsi="Times New Roman" w:cs="Times New Roman"/>
          <w:sz w:val="28"/>
          <w:szCs w:val="28"/>
        </w:rPr>
        <w:t xml:space="preserve">    Итак, составим кластер и пройдём по жизненному пути Николая Иваныча.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sz w:val="28"/>
          <w:szCs w:val="28"/>
        </w:rPr>
        <w:t>Требование к ответу:</w:t>
      </w:r>
      <w:r w:rsidRPr="007F726A">
        <w:rPr>
          <w:rFonts w:ascii="Times New Roman" w:hAnsi="Times New Roman" w:cs="Times New Roman"/>
          <w:sz w:val="28"/>
          <w:szCs w:val="28"/>
        </w:rPr>
        <w:t xml:space="preserve"> предложить слово-характеристику и сделать сообщение, связанное с текстом.  Слова  должны звучать в определённом порядке (жизненный путь Николая Иваныча)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u w:val="single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Первое слово:  </w:t>
      </w:r>
      <w:r>
        <w:rPr>
          <w:rFonts w:ascii="Times New Roman" w:hAnsi="Times New Roman" w:cs="Times New Roman"/>
          <w:color w:val="000000"/>
          <w:sz w:val="28"/>
          <w:szCs w:val="28"/>
        </w:rPr>
        <w:t>д</w:t>
      </w:r>
      <w:r w:rsidRPr="00F0071E">
        <w:rPr>
          <w:rFonts w:ascii="Times New Roman" w:hAnsi="Times New Roman" w:cs="Times New Roman"/>
          <w:color w:val="000000"/>
          <w:sz w:val="28"/>
          <w:szCs w:val="28"/>
        </w:rPr>
        <w:t>обрый.</w:t>
      </w:r>
      <w:r w:rsidRPr="007F726A">
        <w:rPr>
          <w:rFonts w:ascii="Times New Roman" w:hAnsi="Times New Roman" w:cs="Times New Roman"/>
          <w:color w:val="000000"/>
          <w:sz w:val="28"/>
          <w:szCs w:val="28"/>
          <w:u w:val="single"/>
        </w:rPr>
        <w:t xml:space="preserve">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«Добрый, кроткий человек.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С девятнадцати лет сидел в казённой палате.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Тосковал. Писал бумаги и думал об одном и том же:  как бы в деревню…»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color w:val="000000"/>
          <w:sz w:val="28"/>
          <w:szCs w:val="28"/>
        </w:rPr>
        <w:t>– Кроткий.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F0071E">
        <w:rPr>
          <w:rFonts w:ascii="Times New Roman" w:hAnsi="Times New Roman" w:cs="Times New Roman"/>
          <w:color w:val="000000"/>
          <w:sz w:val="28"/>
          <w:szCs w:val="28"/>
        </w:rPr>
        <w:t xml:space="preserve"> Мечтающий.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«Тоска у него мало-помалу вылилась в определённое желание, в мечту купить себе маленькую усадебку где-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нибудь на берегу реки или озера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»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Мечта: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«есть свои собственные щи, есть на зелёной травке, спать на солнышке, сидеть по целым часам за воротами на лавочке и глядеть на поле и лес…»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 Сидишь на балконе, пьёшь чай, а на пруде твои уточки плавают, пахнет так хорошо, и …и крыжовник растёт»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Жадный.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«Жил он скупо: недоедал, недопивал, одевался бог знает как, словно нищий, а всё копил и клал в банк. Страшно жадничал.»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Скупой. 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Не умеющий жалеть и любить.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«Женился на старой некрасивой вдове, без всякого чувства, а только потому, что водились у неё деньжонки. Она у него и хлеба чёрного не видала вдоволь; стала чахнуть от такой жизни, да года через три отдала богу душу».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Постаревший, располневший, обрюзгший.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  <w:lang w:val="tt-RU"/>
        </w:rPr>
        <w:t>Скопив деньги, Николай Иваныч наконец купил усадьбу, выписал двадцать кустов крыжовника, посадил и зажил помещиком. Брат решил его проведать.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sz w:val="28"/>
          <w:szCs w:val="28"/>
        </w:rPr>
        <w:t xml:space="preserve">Вот, что увидел Иван Иваныч: 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«Иду к дому, а навстречу мне рыжая собака, толстая, похожая на свинью. Хочется ей лаять, да лень. Вышла из кухни и кухарка, голоногая, толстая, тоже похожая на свинью.  Вхожу к брату, он сидит в постели, колени покрыты одеялом; постарел, располнел, обрюзг; щёки, нос и губы тянутся вперёд – того и гляди, хрюкнет в одеяло». 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b/>
          <w:bCs/>
          <w:color w:val="000000"/>
          <w:sz w:val="28"/>
          <w:szCs w:val="28"/>
        </w:rPr>
        <w:t>Самодовольный.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«Николай Иваныч засмеялся и минуту глядел на крыжовник молча, со слезами, - он не мог говорить от волнения, - потом положил в рот одну ягоду, поглядел на меня с торжеством ребёнка, который наконец получил свою любимую игрушку, и сказал: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-Как вкусно!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И он с жадностью ел и всё повторял: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-Ах. Как вкусно! Ты попробуй!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8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Было жёстко и кисло…    Я видел счастливого человека, заветная мечта которого осуществилась так очевидно, который достиг цели в жизни, получил то, что хотел...»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Итак, перед нами жизненный путь Николая Иваныча. Человек, который всю жизнь шёл к поставленной цели и достиг её.  Как меняется жизнь Николая Иваныча? (</w:t>
      </w:r>
      <w:r w:rsidRPr="007F726A">
        <w:rPr>
          <w:rFonts w:ascii="Times New Roman" w:hAnsi="Times New Roman" w:cs="Times New Roman"/>
          <w:i/>
          <w:iCs/>
          <w:sz w:val="28"/>
          <w:szCs w:val="28"/>
        </w:rPr>
        <w:t>Из доброго кроткого чиновника он превращается в толстого обрюзгшего самодовольного помещика).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7F726A">
        <w:rPr>
          <w:rFonts w:ascii="Times New Roman" w:hAnsi="Times New Roman" w:cs="Times New Roman"/>
          <w:sz w:val="28"/>
          <w:szCs w:val="28"/>
        </w:rPr>
        <w:t xml:space="preserve">Какое чувство сложилось у вас об этом  человеке? </w:t>
      </w:r>
      <w:r w:rsidRPr="00F0071E">
        <w:rPr>
          <w:rFonts w:ascii="Times New Roman" w:hAnsi="Times New Roman" w:cs="Times New Roman"/>
          <w:i/>
          <w:iCs/>
          <w:sz w:val="28"/>
          <w:szCs w:val="28"/>
        </w:rPr>
        <w:t>(Грустное и тяжелое.)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Почему?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Грустно и тяжело,  потому  что вся жизнь была отдана мелким житейским заботам.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Почему нет восхищения? Ведь человек добился цели: у него есть дом, огород. Разве  плохо, что человек стремится иметь свою собственное жильё?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Конечно, нет. Но  на   достижение этого  он  бросает годы молодости, отказывается от чувства любви. Он потерял чувство меры. Для достижения цели он поступает безнравственно: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приносит в жертву и чужие жизни.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464E62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464E62"/>
          <w:sz w:val="28"/>
          <w:szCs w:val="28"/>
        </w:rPr>
        <w:t xml:space="preserve"> 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Николай Иванович  хоть раз задумался о том, что он виновен в смерти человека?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Никогда не задумался.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Как автор относится к герою? </w:t>
      </w:r>
      <w:r w:rsidRPr="00F0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(Осуждает его.)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Какие  можно понять  такое отношение писателя к Николаю Иванычу?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 Он сравнивает своего  героя с самым прожорливым существом- со свиньей. За время жизни  в именьице он стареет, дурнеет. Чехов изображает его сатирически.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Посмотрим иллюстрации к рассказу. Вот иллюстрация, автором которой является С.Алимов.        Какой эпизод рассказа соответствует этой иллюстрации? Каким изоб</w:t>
      </w:r>
      <w:r>
        <w:rPr>
          <w:rFonts w:ascii="Times New Roman" w:hAnsi="Times New Roman" w:cs="Times New Roman"/>
          <w:color w:val="000000"/>
          <w:sz w:val="28"/>
          <w:szCs w:val="28"/>
        </w:rPr>
        <w:t>ражает художник Николая Иваныча?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F0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(Растолстевший, обрюзгший, самодовольный.)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   Рассмотрим иллюстрацию П.Пинкисевича. Какой эпизод рассказа соответствует этой иллюстрации?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b/>
          <w:bCs/>
          <w:color w:val="000000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 xml:space="preserve">  Ребята,  рассказ открывается пейзажем. Прочитайте.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«Далеко впереди еле были видны ветряные мельницы села Мироносицкого, справа тянулся и потом исчезал далеко за селом ряд холмов, и оба они знали, что это берег реки, там луга, зеленые ивы, усадьбы, и если встать на один из холмов, то оттуда видно такое же громадное поле, телеграф и поезд, который издали похож на ползающую гусеницу, а в ясную погоду оттуда бывает виден даже город».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>Дальше идут слова: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«Теперь, в тихую погоду, когда вся природа казалась кроткой и задумчивой, Иван Иванович и Буркин были проникнуты любовью к этому полю, и оба думали о том, как велика, как прекрасна эта страна».</w:t>
      </w:r>
    </w:p>
    <w:p w:rsidR="00B10FBB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Такое значительное место пейзажу в рассказе уделено неслучайно. Почему?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color w:val="000000"/>
          <w:sz w:val="28"/>
          <w:szCs w:val="28"/>
        </w:rPr>
        <w:t>– Земля широка и удивительна, однако человек своими мелкими целями, пустым существованием не соответствует ее величию. Перед нами разворачивается «обыкновенная» история духовного обнищания человека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B10FBB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«Деньги, как в</w:t>
      </w:r>
      <w:r>
        <w:rPr>
          <w:rFonts w:ascii="Times New Roman" w:hAnsi="Times New Roman" w:cs="Times New Roman"/>
          <w:color w:val="000000"/>
          <w:sz w:val="28"/>
          <w:szCs w:val="28"/>
        </w:rPr>
        <w:t>одка, делают человека чудаком»,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говорит Иван Иванович. В этой связи ему вспомнилось два страшных,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трагических случая. Расскажите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color w:val="000000"/>
          <w:sz w:val="28"/>
          <w:szCs w:val="28"/>
        </w:rPr>
        <w:t xml:space="preserve">– В городе жил купец, который съел с медом все свои деньги, выигрышные билеты, чтобы они никому не достались. </w:t>
      </w:r>
    </w:p>
    <w:p w:rsidR="00B10FBB" w:rsidRPr="00F0071E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0071E">
        <w:rPr>
          <w:rFonts w:ascii="Times New Roman" w:hAnsi="Times New Roman" w:cs="Times New Roman"/>
          <w:color w:val="000000"/>
          <w:sz w:val="28"/>
          <w:szCs w:val="28"/>
        </w:rPr>
        <w:t>Барышник на вокзале обеспокоен лишь тем, что в сапоге его отрезанной ноги осталось двадцать пять рублей.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С какой целью автор включил в рассказ эти эпизоды?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F0071E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         </w:t>
      </w:r>
      <w:r w:rsidRPr="00F0071E">
        <w:rPr>
          <w:rFonts w:ascii="Times New Roman" w:hAnsi="Times New Roman" w:cs="Times New Roman"/>
          <w:color w:val="000000"/>
          <w:sz w:val="28"/>
          <w:szCs w:val="28"/>
        </w:rPr>
        <w:t>– Эти отдельные случаи свидетельствуют о потере человеком собственного достоинства. Жизнь людей утратила свою значимость. На первый план выдвигаются корыстные интересы, деньги, жадность.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Эта страшная болезнь поразила душу Николая Ивановича, обратила ее в камень. Он приобрел себе собственность, но она оказалась такой, какой </w:t>
      </w:r>
      <w:r>
        <w:rPr>
          <w:rFonts w:ascii="Times New Roman" w:hAnsi="Times New Roman" w:cs="Times New Roman"/>
          <w:color w:val="000000"/>
          <w:sz w:val="28"/>
          <w:szCs w:val="28"/>
        </w:rPr>
        <w:t>он представлял себе в мечтах?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 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Фруктового сада, крыжовника, пруда с уточками не было. По обе стороны его земли находились два завода, «кирпичный и костопальный».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Николай Иванович обращал внимани</w:t>
      </w:r>
      <w:r w:rsidRPr="007F726A">
        <w:rPr>
          <w:rFonts w:ascii="Times New Roman" w:hAnsi="Times New Roman" w:cs="Times New Roman"/>
          <w:color w:val="000000"/>
          <w:sz w:val="28"/>
          <w:szCs w:val="28"/>
          <w:lang w:val="tt-RU"/>
        </w:rPr>
        <w:t>е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на грязную среду?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val="tt-RU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Нет.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Он посадил двадцать кустов крыжовника и зажил помещиком. Свое приобретение герой торжественно назвал в свою честь – «Гималайское тож».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Какое впечатление произвела на рассказчика эта усадьба?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val="tt-RU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Неприятное впечатление : везде канавы, заборы. Невозможно было проехать, некуда поставить лошадь.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  <w:lang w:val="tt-RU"/>
        </w:rPr>
        <w:t xml:space="preserve"> 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На что это похоже?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Мечта превращается в  футляр, которым человек отгораживается.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 Отгораживается от чего?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 </w:t>
      </w:r>
      <w:r w:rsidRPr="007F726A">
        <w:rPr>
          <w:rFonts w:ascii="Times New Roman" w:hAnsi="Times New Roman" w:cs="Times New Roman"/>
          <w:sz w:val="28"/>
          <w:szCs w:val="28"/>
          <w:lang w:val="tt-RU"/>
        </w:rPr>
        <w:t>От людей, от окружающих, о</w:t>
      </w:r>
      <w:r w:rsidRPr="007F726A">
        <w:rPr>
          <w:rFonts w:ascii="Times New Roman" w:hAnsi="Times New Roman" w:cs="Times New Roman"/>
          <w:sz w:val="28"/>
          <w:szCs w:val="28"/>
        </w:rPr>
        <w:t>т горестей и радостей человеческих.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 Как себя чувствует Николай Иваныч?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Николай Иванович чувствует себя удовлетворенным; счастлив, потому что меч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та осуществилась. 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Писателю больно: </w:t>
      </w:r>
      <w:r w:rsidRPr="00846BB9">
        <w:rPr>
          <w:rFonts w:ascii="Times New Roman" w:hAnsi="Times New Roman" w:cs="Times New Roman"/>
          <w:color w:val="000000"/>
          <w:sz w:val="28"/>
          <w:szCs w:val="28"/>
        </w:rPr>
        <w:t>«Как много довольных, счастливых людей! Какая это подавляющая сила!»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846BB9">
        <w:rPr>
          <w:rFonts w:ascii="Times New Roman" w:hAnsi="Times New Roman" w:cs="Times New Roman"/>
          <w:color w:val="000000"/>
          <w:sz w:val="28"/>
          <w:szCs w:val="28"/>
        </w:rPr>
        <w:t xml:space="preserve">  «Надо, чтобы за дверью каждого довольного, счастливого человека стоял кто-нибудь с молоточком и постоянно напоминал бы стуком, что есть несчастные. Что как бы он ни был счастлив, жизнь рано или поздно покажет ему свои когти, стрясётся беда – болезнь, бедность, потери, и его никто не увидит и не услышит, как теперь он не видит и не слышит других».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–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Николай Иваныч считает себя счастливым. Как по-вашему: счастлив ли Николай Иваныч?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–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Нет, он не знал любви, не испытал радости труда, сострадания к бедным и несчастным. Он одинок, у него никого нет: ни семьи, ни детей.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-–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Почему рассказчик Иван Иваныч не смог у него оставаться, уехал от него рано утром?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Он поражается его духовной ограниченности. Его ужасает сытость и праздность брата. Мечта и исполнение мечты кажутся ему высшей степенью эгоизма и лени.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Иван Иваныч  и Николай Иваныч отличаются друг от друга?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Они противопоставлены. Иван Иваныч и Буркин были проникнуты любовью к этому полю,  и оба думали о том, как велика, как прекрасна эта страна. «Иван Иваныч бросился в воду с шумом и поплыл под дождём, широко взмахивая руками, и от него шли волны….   «Ах, боже мой… - повторял он, наслаждаясь. – Ах боже мой…»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Иван Иваныч  видит и любит прекрасное, он любит жизнь, он не замкнулся в своём мирке , он  не может равнодушно смотреть на то, как брат живет. Иван Иваныч противопоставлен Николаю Иванычу.    (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П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риём антитезы</w:t>
      </w:r>
      <w:r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)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Как вы думаете, с какой целью рассказана эта история?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  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Все должны задуматься: а как живу я?  На что тратятся мои прекрасные годы? Вижу ли я тех, кто рядом со мной, слышу ли их плачь и боль. Не течёт ли моя жизнь только лишь для меня.  Главное, о чём хочет  напомнить писатель своему читателю:                           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«Пока молоды, сильны, бодры, не уставайте делать добро. Если в жизни есть смысл и цель, то смысл этот и цель вовсе не в нашем счастье, а в чём-то более разумном и великом.  Делайте добро!»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  <w:t xml:space="preserve">– 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Какая сцена из рассказа вам запомнилась больше всего. 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Эпизод поедания крыжо</w:t>
      </w:r>
      <w:r>
        <w:rPr>
          <w:rFonts w:ascii="Times New Roman" w:hAnsi="Times New Roman" w:cs="Times New Roman"/>
          <w:color w:val="000000"/>
          <w:sz w:val="28"/>
          <w:szCs w:val="28"/>
        </w:rPr>
        <w:t>вника. Как жалок Николай Иваныч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, когда со счастливым самодовольным видом поедает кислый крыжовник.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–</w:t>
      </w:r>
      <w:r w:rsidRPr="007F726A">
        <w:rPr>
          <w:rFonts w:ascii="Times New Roman" w:hAnsi="Times New Roman" w:cs="Times New Roman"/>
          <w:sz w:val="28"/>
          <w:szCs w:val="28"/>
        </w:rPr>
        <w:t xml:space="preserve"> Этот эпизод рассказа можно считать кульминацией.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7F726A">
        <w:rPr>
          <w:rFonts w:ascii="Times New Roman" w:hAnsi="Times New Roman" w:cs="Times New Roman"/>
          <w:color w:val="000000"/>
          <w:sz w:val="28"/>
          <w:szCs w:val="28"/>
          <w:lang w:val="en-US"/>
        </w:rPr>
        <w:t>III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>.Итог урока</w:t>
      </w:r>
      <w:r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>Ключевая проблема рассказа:</w:t>
      </w: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 xml:space="preserve"> </w:t>
      </w:r>
      <w:r w:rsidRPr="007F726A">
        <w:rPr>
          <w:rFonts w:ascii="Times New Roman" w:hAnsi="Times New Roman" w:cs="Times New Roman"/>
          <w:sz w:val="28"/>
          <w:szCs w:val="28"/>
        </w:rPr>
        <w:t>ориентация жизни на материальные ценности делает эту жизнь пустой, безнравственной.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–</w:t>
      </w:r>
      <w:r w:rsidRPr="007F726A">
        <w:rPr>
          <w:rFonts w:ascii="Times New Roman" w:hAnsi="Times New Roman" w:cs="Times New Roman"/>
          <w:color w:val="000000"/>
          <w:sz w:val="28"/>
          <w:szCs w:val="28"/>
        </w:rPr>
        <w:t xml:space="preserve"> Итак, что же должен выбрать, по мнению писателя, человек: крыжовник (мелкие житейские проблемы) или жизнь, активную, энергичную, наполненную заботами и тревогами о родных, близких, товарищах…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  <w:r w:rsidRPr="007F726A">
        <w:rPr>
          <w:rFonts w:ascii="Times New Roman" w:hAnsi="Times New Roman" w:cs="Times New Roman"/>
          <w:i/>
          <w:iCs/>
          <w:color w:val="000000"/>
          <w:sz w:val="28"/>
          <w:szCs w:val="28"/>
        </w:rPr>
        <w:t>«Принято говорить, что человеку нужно только три аршина земли. Но ведь три аршина нужны трупу, а не человеку. Уходить от борьбы, от житейского шума, уходить и прятаться  у себя в усадьбе – это не жизнь. Человеку нужно не три аршина земли, не усадьба, а весь земной шар, вся природа, где на просторе он мог бы проявить все свойства и  особенности своего свободного духа».</w:t>
      </w: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bCs/>
          <w:i/>
          <w:iCs/>
          <w:color w:val="000000"/>
          <w:sz w:val="28"/>
          <w:szCs w:val="28"/>
        </w:rPr>
      </w:pP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i/>
          <w:iCs/>
          <w:color w:val="000000"/>
          <w:sz w:val="28"/>
          <w:szCs w:val="28"/>
        </w:rPr>
      </w:pPr>
    </w:p>
    <w:p w:rsidR="00B10FBB" w:rsidRPr="007F726A" w:rsidRDefault="00B10FBB" w:rsidP="007F726A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10FBB" w:rsidRPr="007F726A" w:rsidSect="00B01A54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0FBB" w:rsidRDefault="00B10FBB">
      <w:r>
        <w:separator/>
      </w:r>
    </w:p>
  </w:endnote>
  <w:endnote w:type="continuationSeparator" w:id="0">
    <w:p w:rsidR="00B10FBB" w:rsidRDefault="00B10FB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0FBB" w:rsidRDefault="00B10FBB" w:rsidP="009A2097">
    <w:pPr>
      <w:pStyle w:val="Footer"/>
      <w:framePr w:wrap="auto" w:vAnchor="text" w:hAnchor="margin" w:xAlign="right" w:y="1"/>
      <w:rPr>
        <w:rStyle w:val="PageNumber"/>
        <w:rFonts w:cs="Calibri"/>
      </w:rPr>
    </w:pPr>
    <w:r>
      <w:rPr>
        <w:rStyle w:val="PageNumber"/>
        <w:rFonts w:cs="Calibri"/>
      </w:rPr>
      <w:fldChar w:fldCharType="begin"/>
    </w:r>
    <w:r>
      <w:rPr>
        <w:rStyle w:val="PageNumber"/>
        <w:rFonts w:cs="Calibri"/>
      </w:rPr>
      <w:instrText xml:space="preserve">PAGE  </w:instrText>
    </w:r>
    <w:r>
      <w:rPr>
        <w:rStyle w:val="PageNumber"/>
        <w:rFonts w:cs="Calibri"/>
      </w:rPr>
      <w:fldChar w:fldCharType="separate"/>
    </w:r>
    <w:r>
      <w:rPr>
        <w:rStyle w:val="PageNumber"/>
        <w:rFonts w:cs="Calibri"/>
        <w:noProof/>
      </w:rPr>
      <w:t>6</w:t>
    </w:r>
    <w:r>
      <w:rPr>
        <w:rStyle w:val="PageNumber"/>
        <w:rFonts w:cs="Calibri"/>
      </w:rPr>
      <w:fldChar w:fldCharType="end"/>
    </w:r>
  </w:p>
  <w:p w:rsidR="00B10FBB" w:rsidRDefault="00B10FBB" w:rsidP="007F726A">
    <w:pPr>
      <w:pStyle w:val="Footer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0FBB" w:rsidRDefault="00B10FBB">
      <w:r>
        <w:separator/>
      </w:r>
    </w:p>
  </w:footnote>
  <w:footnote w:type="continuationSeparator" w:id="0">
    <w:p w:rsidR="00B10FBB" w:rsidRDefault="00B10FB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8485E"/>
    <w:rsid w:val="00034087"/>
    <w:rsid w:val="0008485E"/>
    <w:rsid w:val="003966C4"/>
    <w:rsid w:val="004034C3"/>
    <w:rsid w:val="007F726A"/>
    <w:rsid w:val="00846BB9"/>
    <w:rsid w:val="008674E1"/>
    <w:rsid w:val="00953BE2"/>
    <w:rsid w:val="009A2097"/>
    <w:rsid w:val="00A16737"/>
    <w:rsid w:val="00B01A54"/>
    <w:rsid w:val="00B10FBB"/>
    <w:rsid w:val="00CA2AB3"/>
    <w:rsid w:val="00CE5B33"/>
    <w:rsid w:val="00CF1E03"/>
    <w:rsid w:val="00D52A17"/>
    <w:rsid w:val="00DB1FB6"/>
    <w:rsid w:val="00E14997"/>
    <w:rsid w:val="00F0071E"/>
    <w:rsid w:val="00F328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8485E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08485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Emphasis">
    <w:name w:val="Emphasis"/>
    <w:basedOn w:val="DefaultParagraphFont"/>
    <w:uiPriority w:val="99"/>
    <w:qFormat/>
    <w:rsid w:val="0008485E"/>
    <w:rPr>
      <w:rFonts w:cs="Times New Roman"/>
      <w:i/>
      <w:iCs/>
    </w:rPr>
  </w:style>
  <w:style w:type="paragraph" w:styleId="Footer">
    <w:name w:val="footer"/>
    <w:basedOn w:val="Normal"/>
    <w:link w:val="FooterChar"/>
    <w:uiPriority w:val="99"/>
    <w:rsid w:val="007F726A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D52A17"/>
    <w:rPr>
      <w:rFonts w:cs="Times New Roman"/>
      <w:lang w:eastAsia="en-US"/>
    </w:rPr>
  </w:style>
  <w:style w:type="character" w:styleId="PageNumber">
    <w:name w:val="page number"/>
    <w:basedOn w:val="DefaultParagraphFont"/>
    <w:uiPriority w:val="99"/>
    <w:rsid w:val="007F726A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6022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7</Pages>
  <Words>1582</Words>
  <Characters>9022</Characters>
  <Application>Microsoft Office Outlook</Application>
  <DocSecurity>0</DocSecurity>
  <Lines>0</Lines>
  <Paragraphs>0</Paragraphs>
  <ScaleCrop>false</ScaleCrop>
  <Company>Krokoz™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 ЧЕМ СМЫСЛ  ЖИЗНИ…</dc:title>
  <dc:subject/>
  <dc:creator>Menger</dc:creator>
  <cp:keywords/>
  <dc:description/>
  <cp:lastModifiedBy>Boss</cp:lastModifiedBy>
  <cp:revision>2</cp:revision>
  <dcterms:created xsi:type="dcterms:W3CDTF">2014-05-05T07:57:00Z</dcterms:created>
  <dcterms:modified xsi:type="dcterms:W3CDTF">2014-05-05T07:57:00Z</dcterms:modified>
</cp:coreProperties>
</file>